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4174" w:type="dxa"/>
        <w:tblInd w:w="19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48"/>
        <w:gridCol w:w="2590"/>
        <w:gridCol w:w="1169"/>
        <w:gridCol w:w="1343"/>
        <w:gridCol w:w="437"/>
        <w:gridCol w:w="859"/>
        <w:gridCol w:w="262"/>
        <w:gridCol w:w="1033"/>
        <w:gridCol w:w="1582"/>
        <w:gridCol w:w="860"/>
        <w:gridCol w:w="940"/>
        <w:gridCol w:w="15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7" w:hRule="atLeast"/>
        </w:trPr>
        <w:tc>
          <w:tcPr>
            <w:tcW w:w="1548" w:type="dxa"/>
          </w:tcPr>
          <w:p>
            <w:pPr>
              <w:pStyle w:val="6"/>
              <w:keepNext w:val="0"/>
              <w:keepLines w:val="0"/>
              <w:suppressLineNumbers w:val="0"/>
              <w:spacing w:before="23" w:beforeAutospacing="0" w:afterAutospacing="0" w:line="360" w:lineRule="auto"/>
              <w:ind w:left="391"/>
              <w:rPr>
                <w:rFonts w:hint="eastAsia" w:asciiTheme="minorEastAsia" w:hAnsiTheme="minorEastAsia" w:eastAsiaTheme="minorEastAsia" w:cstheme="minorEastAsia"/>
                <w:sz w:val="24"/>
                <w:szCs w:val="24"/>
              </w:rPr>
            </w:pPr>
            <w:bookmarkStart w:id="0" w:name="_GoBack"/>
            <w:bookmarkEnd w:id="0"/>
            <w:r>
              <w:rPr>
                <w:rFonts w:hint="eastAsia" w:asciiTheme="minorEastAsia" w:hAnsiTheme="minorEastAsia" w:eastAsiaTheme="minorEastAsia" w:cstheme="minorEastAsia"/>
                <w:b/>
                <w:bCs/>
                <w:sz w:val="24"/>
                <w:szCs w:val="24"/>
              </w:rPr>
              <w:t>课题</w:t>
            </w:r>
          </w:p>
        </w:tc>
        <w:tc>
          <w:tcPr>
            <w:tcW w:w="3759" w:type="dxa"/>
            <w:gridSpan w:val="2"/>
          </w:tcPr>
          <w:p>
            <w:pPr>
              <w:pStyle w:val="6"/>
              <w:keepNext w:val="0"/>
              <w:keepLines w:val="0"/>
              <w:suppressLineNumbers w:val="0"/>
              <w:spacing w:before="5" w:beforeAutospacing="0" w:afterAutospacing="0" w:line="360" w:lineRule="auto"/>
              <w:ind w:right="1451"/>
              <w:jc w:val="both"/>
              <w:rPr>
                <w:rFonts w:hint="default" w:asciiTheme="minorEastAsia" w:hAnsiTheme="minorEastAsia" w:eastAsiaTheme="minorEastAsia" w:cstheme="minorEastAsia"/>
                <w:sz w:val="24"/>
                <w:szCs w:val="24"/>
                <w:lang w:val="en-US" w:eastAsia="zh-CN"/>
              </w:rPr>
            </w:pPr>
            <w:r>
              <w:rPr>
                <w:rFonts w:hint="default"/>
                <w:sz w:val="24"/>
              </w:rPr>
              <w:t>9、猎人海力布</w:t>
            </w:r>
          </w:p>
        </w:tc>
        <w:tc>
          <w:tcPr>
            <w:tcW w:w="1343" w:type="dxa"/>
          </w:tcPr>
          <w:p>
            <w:pPr>
              <w:pStyle w:val="6"/>
              <w:keepNext w:val="0"/>
              <w:keepLines w:val="0"/>
              <w:suppressLineNumbers w:val="0"/>
              <w:spacing w:before="5" w:beforeAutospacing="0" w:afterAutospacing="0" w:line="360" w:lineRule="auto"/>
              <w:ind w:left="4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类型</w:t>
            </w:r>
          </w:p>
        </w:tc>
        <w:tc>
          <w:tcPr>
            <w:tcW w:w="1296" w:type="dxa"/>
            <w:gridSpan w:val="2"/>
          </w:tcPr>
          <w:p>
            <w:pPr>
              <w:pStyle w:val="6"/>
              <w:keepNext w:val="0"/>
              <w:keepLines w:val="0"/>
              <w:suppressLineNumbers w:val="0"/>
              <w:spacing w:before="5" w:beforeAutospacing="0" w:afterAutospacing="0" w:line="360" w:lineRule="auto"/>
              <w:ind w:left="408"/>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精读</w:t>
            </w:r>
          </w:p>
        </w:tc>
        <w:tc>
          <w:tcPr>
            <w:tcW w:w="1295" w:type="dxa"/>
            <w:gridSpan w:val="2"/>
          </w:tcPr>
          <w:p>
            <w:pPr>
              <w:pStyle w:val="6"/>
              <w:keepNext w:val="0"/>
              <w:keepLines w:val="0"/>
              <w:suppressLineNumbers w:val="0"/>
              <w:spacing w:before="5" w:beforeAutospacing="0" w:afterAutospacing="0" w:line="360" w:lineRule="auto"/>
              <w:ind w:left="40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课时</w:t>
            </w:r>
          </w:p>
        </w:tc>
        <w:tc>
          <w:tcPr>
            <w:tcW w:w="1582" w:type="dxa"/>
          </w:tcPr>
          <w:p>
            <w:pPr>
              <w:pStyle w:val="6"/>
              <w:keepNext w:val="0"/>
              <w:keepLines w:val="0"/>
              <w:suppressLineNumbers w:val="0"/>
              <w:spacing w:before="5" w:beforeAutospacing="0" w:afterAutospacing="0" w:line="360" w:lineRule="auto"/>
              <w:ind w:left="459"/>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w:t>
            </w:r>
          </w:p>
        </w:tc>
        <w:tc>
          <w:tcPr>
            <w:tcW w:w="1800" w:type="dxa"/>
            <w:gridSpan w:val="2"/>
          </w:tcPr>
          <w:p>
            <w:pPr>
              <w:pStyle w:val="6"/>
              <w:keepNext w:val="0"/>
              <w:keepLines w:val="0"/>
              <w:suppressLineNumbers w:val="0"/>
              <w:spacing w:before="5" w:beforeAutospacing="0" w:afterAutospacing="0" w:line="360" w:lineRule="auto"/>
              <w:ind w:left="53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执教者</w:t>
            </w:r>
          </w:p>
        </w:tc>
        <w:tc>
          <w:tcPr>
            <w:tcW w:w="1551" w:type="dxa"/>
          </w:tcPr>
          <w:p>
            <w:pPr>
              <w:pStyle w:val="6"/>
              <w:keepNext w:val="0"/>
              <w:keepLines w:val="0"/>
              <w:suppressLineNumbers w:val="0"/>
              <w:spacing w:before="12" w:beforeAutospacing="0" w:afterAutospacing="0" w:line="360" w:lineRule="auto"/>
              <w:ind w:left="393" w:right="387"/>
              <w:jc w:val="center"/>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唐怡昀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6" w:hRule="atLeast"/>
        </w:trPr>
        <w:tc>
          <w:tcPr>
            <w:tcW w:w="1548" w:type="dxa"/>
          </w:tcPr>
          <w:p>
            <w:pPr>
              <w:pStyle w:val="6"/>
              <w:keepNext w:val="0"/>
              <w:keepLines w:val="0"/>
              <w:suppressLineNumbers w:val="0"/>
              <w:spacing w:beforeAutospacing="0" w:afterAutospacing="0" w:line="360" w:lineRule="auto"/>
              <w:ind w:right="278"/>
              <w:rPr>
                <w:rFonts w:hint="eastAsia" w:asciiTheme="minorEastAsia" w:hAnsiTheme="minorEastAsia" w:eastAsiaTheme="minorEastAsia" w:cstheme="minorEastAsia"/>
                <w:b/>
                <w:bCs/>
                <w:sz w:val="24"/>
                <w:szCs w:val="24"/>
              </w:rPr>
            </w:pPr>
          </w:p>
          <w:p>
            <w:pPr>
              <w:pStyle w:val="6"/>
              <w:keepNext w:val="0"/>
              <w:keepLines w:val="0"/>
              <w:suppressLineNumbers w:val="0"/>
              <w:spacing w:beforeAutospacing="0" w:afterAutospacing="0" w:line="360" w:lineRule="auto"/>
              <w:ind w:right="27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教学总目标</w:t>
            </w:r>
          </w:p>
        </w:tc>
        <w:tc>
          <w:tcPr>
            <w:tcW w:w="12626" w:type="dxa"/>
            <w:gridSpan w:val="11"/>
          </w:tcPr>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eastAsia"/>
                <w:color w:val="auto"/>
                <w:sz w:val="24"/>
                <w:szCs w:val="28"/>
              </w:rPr>
            </w:pPr>
            <w:r>
              <w:rPr>
                <w:rFonts w:hint="eastAsia"/>
                <w:color w:val="auto"/>
                <w:sz w:val="24"/>
                <w:szCs w:val="28"/>
              </w:rPr>
              <w:t xml:space="preserve">1、能认识“酬、誓、谎、牺”等 4 个生字，会写“酬、叮”等 13 个生字，积累 19 个词语，理解“发誓”、“酬谢”、“叮嘱”等词语的意思。 </w:t>
            </w:r>
          </w:p>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eastAsia"/>
                <w:color w:val="auto"/>
                <w:sz w:val="24"/>
                <w:szCs w:val="28"/>
              </w:rPr>
            </w:pPr>
            <w:r>
              <w:rPr>
                <w:rFonts w:hint="eastAsia"/>
                <w:color w:val="auto"/>
                <w:sz w:val="24"/>
                <w:szCs w:val="28"/>
              </w:rPr>
              <w:t xml:space="preserve">2、能转换人称，以海力布或是乡亲的口吻创造性复述猎人海力布劝说乡亲赶快搬家的部分。 </w:t>
            </w:r>
          </w:p>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eastAsia"/>
                <w:color w:val="auto"/>
                <w:sz w:val="24"/>
                <w:szCs w:val="28"/>
                <w:lang w:val="en-US" w:eastAsia="zh-CN"/>
              </w:rPr>
            </w:pPr>
            <w:r>
              <w:rPr>
                <w:rFonts w:hint="eastAsia"/>
                <w:color w:val="auto"/>
                <w:sz w:val="24"/>
                <w:szCs w:val="28"/>
                <w:lang w:val="en-US" w:eastAsia="zh-CN"/>
              </w:rPr>
              <w:t>3、能简单介绍那块叫“海力布”的石头的来历。</w:t>
            </w:r>
          </w:p>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default"/>
                <w:color w:val="auto"/>
                <w:sz w:val="24"/>
                <w:szCs w:val="28"/>
                <w:lang w:val="en-US" w:eastAsia="zh-CN"/>
              </w:rPr>
            </w:pPr>
            <w:r>
              <w:rPr>
                <w:rFonts w:hint="eastAsia"/>
                <w:color w:val="auto"/>
                <w:sz w:val="24"/>
                <w:szCs w:val="28"/>
                <w:lang w:val="en-US" w:eastAsia="zh-CN"/>
              </w:rPr>
              <w:t>4、通过创造性复述，能感受海力布“舍己为人”的人物品质，体会到阅读民间故事的乐趣。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3" w:hRule="atLeast"/>
        </w:trPr>
        <w:tc>
          <w:tcPr>
            <w:tcW w:w="1548" w:type="dxa"/>
          </w:tcPr>
          <w:p>
            <w:pPr>
              <w:pStyle w:val="6"/>
              <w:keepNext w:val="0"/>
              <w:keepLines w:val="0"/>
              <w:suppressLineNumbers w:val="0"/>
              <w:spacing w:beforeAutospacing="0" w:afterAutospacing="0" w:line="360" w:lineRule="auto"/>
              <w:ind w:left="108" w:right="247"/>
              <w:jc w:val="center"/>
              <w:rPr>
                <w:rFonts w:hint="eastAsia" w:asciiTheme="minorEastAsia" w:hAnsiTheme="minorEastAsia" w:eastAsiaTheme="minorEastAsia" w:cstheme="minorEastAsia"/>
                <w:b/>
                <w:bCs/>
                <w:sz w:val="24"/>
                <w:szCs w:val="24"/>
              </w:rPr>
            </w:pPr>
          </w:p>
          <w:p>
            <w:pPr>
              <w:pStyle w:val="6"/>
              <w:keepNext w:val="0"/>
              <w:keepLines w:val="0"/>
              <w:suppressLineNumbers w:val="0"/>
              <w:spacing w:beforeAutospacing="0" w:afterAutospacing="0" w:line="360" w:lineRule="auto"/>
              <w:ind w:left="108" w:right="247"/>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第一课时</w:t>
            </w:r>
          </w:p>
          <w:p>
            <w:pPr>
              <w:pStyle w:val="6"/>
              <w:keepNext w:val="0"/>
              <w:keepLines w:val="0"/>
              <w:suppressLineNumbers w:val="0"/>
              <w:spacing w:beforeAutospacing="0" w:afterAutospacing="0" w:line="360" w:lineRule="auto"/>
              <w:ind w:left="108" w:right="247"/>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z w:val="24"/>
                <w:szCs w:val="24"/>
              </w:rPr>
              <w:t>教学目标</w:t>
            </w:r>
          </w:p>
        </w:tc>
        <w:tc>
          <w:tcPr>
            <w:tcW w:w="5539" w:type="dxa"/>
            <w:gridSpan w:val="4"/>
          </w:tcPr>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eastAsia"/>
                <w:color w:val="auto"/>
                <w:sz w:val="24"/>
                <w:szCs w:val="28"/>
              </w:rPr>
            </w:pPr>
            <w:r>
              <w:rPr>
                <w:rFonts w:hint="eastAsia"/>
                <w:color w:val="auto"/>
                <w:sz w:val="24"/>
                <w:szCs w:val="28"/>
              </w:rPr>
              <w:t>1、能认识“酬、誓、谎、牺”等 4 个生字，会写“酬、叮”等 13个生字，积累 19 个</w:t>
            </w:r>
            <w:r>
              <w:rPr>
                <w:rFonts w:hint="eastAsia"/>
                <w:color w:val="auto"/>
                <w:sz w:val="24"/>
                <w:szCs w:val="28"/>
                <w:lang w:val="en-US" w:eastAsia="zh-CN"/>
              </w:rPr>
              <w:t>词语</w:t>
            </w:r>
            <w:r>
              <w:rPr>
                <w:rFonts w:hint="eastAsia"/>
                <w:color w:val="auto"/>
                <w:sz w:val="24"/>
                <w:szCs w:val="28"/>
              </w:rPr>
              <w:t xml:space="preserve">，理解“发誓”、“酬谢”、“叮嘱”等词语的意思。 </w:t>
            </w:r>
          </w:p>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eastAsia"/>
                <w:color w:val="auto"/>
                <w:sz w:val="24"/>
                <w:szCs w:val="28"/>
                <w:lang w:val="en-US" w:eastAsia="zh-CN"/>
              </w:rPr>
            </w:pPr>
            <w:r>
              <w:rPr>
                <w:rFonts w:hint="eastAsia"/>
                <w:color w:val="auto"/>
                <w:sz w:val="24"/>
                <w:szCs w:val="28"/>
              </w:rPr>
              <w:t>2、能在老师指导下，以海力布的口吻创造性复述猎人海力布劝说乡亲赶快搬家的部</w:t>
            </w:r>
            <w:r>
              <w:rPr>
                <w:rFonts w:hint="eastAsia"/>
                <w:color w:val="auto"/>
                <w:sz w:val="24"/>
                <w:szCs w:val="28"/>
                <w:lang w:val="en-US" w:eastAsia="zh-CN"/>
              </w:rPr>
              <w:t>分。</w:t>
            </w:r>
          </w:p>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default"/>
                <w:color w:val="auto"/>
                <w:sz w:val="24"/>
                <w:szCs w:val="28"/>
                <w:lang w:val="en-US" w:eastAsia="zh-CN"/>
              </w:rPr>
            </w:pPr>
          </w:p>
        </w:tc>
        <w:tc>
          <w:tcPr>
            <w:tcW w:w="1121" w:type="dxa"/>
            <w:gridSpan w:val="2"/>
          </w:tcPr>
          <w:p>
            <w:pPr>
              <w:pStyle w:val="6"/>
              <w:keepNext w:val="0"/>
              <w:keepLines w:val="0"/>
              <w:suppressLineNumbers w:val="0"/>
              <w:spacing w:beforeAutospacing="0" w:afterAutospacing="0" w:line="360" w:lineRule="auto"/>
              <w:ind w:right="162"/>
              <w:jc w:val="center"/>
              <w:rPr>
                <w:rFonts w:hint="eastAsia" w:asciiTheme="minorEastAsia" w:hAnsiTheme="minorEastAsia" w:eastAsiaTheme="minorEastAsia" w:cstheme="minorEastAsia"/>
                <w:b/>
                <w:bCs/>
                <w:color w:val="auto"/>
                <w:sz w:val="24"/>
                <w:szCs w:val="24"/>
              </w:rPr>
            </w:pPr>
          </w:p>
          <w:p>
            <w:pPr>
              <w:pStyle w:val="6"/>
              <w:keepNext w:val="0"/>
              <w:keepLines w:val="0"/>
              <w:suppressLineNumbers w:val="0"/>
              <w:spacing w:beforeAutospacing="0" w:afterAutospacing="0" w:line="360" w:lineRule="auto"/>
              <w:ind w:right="162"/>
              <w:jc w:val="center"/>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b/>
                <w:bCs/>
                <w:color w:val="auto"/>
                <w:sz w:val="24"/>
                <w:szCs w:val="24"/>
                <w:highlight w:val="none"/>
              </w:rPr>
              <w:t>第二课时教学目标</w:t>
            </w:r>
          </w:p>
        </w:tc>
        <w:tc>
          <w:tcPr>
            <w:tcW w:w="5966" w:type="dxa"/>
            <w:gridSpan w:val="5"/>
          </w:tcPr>
          <w:p>
            <w:pPr>
              <w:pStyle w:val="6"/>
              <w:keepNext w:val="0"/>
              <w:keepLines w:val="0"/>
              <w:numPr>
                <w:ilvl w:val="0"/>
                <w:numId w:val="1"/>
              </w:numPr>
              <w:suppressLineNumbers w:val="0"/>
              <w:tabs>
                <w:tab w:val="left" w:pos="423"/>
              </w:tabs>
              <w:spacing w:before="50" w:beforeAutospacing="0" w:after="0" w:afterAutospacing="0" w:line="360" w:lineRule="auto"/>
              <w:ind w:right="0" w:rightChars="0"/>
              <w:jc w:val="left"/>
              <w:rPr>
                <w:rFonts w:hint="eastAsia"/>
                <w:color w:val="auto"/>
                <w:sz w:val="24"/>
                <w:szCs w:val="28"/>
              </w:rPr>
            </w:pPr>
            <w:r>
              <w:rPr>
                <w:rFonts w:hint="eastAsia"/>
                <w:color w:val="auto"/>
                <w:sz w:val="24"/>
                <w:szCs w:val="28"/>
              </w:rPr>
              <w:t>能以乡亲的口吻创造性复述猎人海力布劝说乡亲赶快搬家的部分。</w:t>
            </w:r>
          </w:p>
          <w:p>
            <w:pPr>
              <w:pStyle w:val="6"/>
              <w:keepNext w:val="0"/>
              <w:keepLines w:val="0"/>
              <w:pageBreakBefore w:val="0"/>
              <w:widowControl w:val="0"/>
              <w:numPr>
                <w:ilvl w:val="0"/>
                <w:numId w:val="0"/>
              </w:numPr>
              <w:suppressLineNumbers w:val="0"/>
              <w:tabs>
                <w:tab w:val="left" w:pos="325"/>
              </w:tabs>
              <w:kinsoku/>
              <w:wordWrap/>
              <w:overflowPunct/>
              <w:topLinePunct w:val="0"/>
              <w:autoSpaceDE w:val="0"/>
              <w:autoSpaceDN w:val="0"/>
              <w:bidi w:val="0"/>
              <w:adjustRightInd/>
              <w:snapToGrid/>
              <w:spacing w:before="0" w:beforeAutospacing="0" w:after="0" w:afterAutospacing="0" w:line="360" w:lineRule="auto"/>
              <w:ind w:left="0" w:leftChars="0" w:right="0" w:rightChars="0"/>
              <w:jc w:val="left"/>
              <w:textAlignment w:val="auto"/>
              <w:rPr>
                <w:rFonts w:hint="eastAsia"/>
                <w:color w:val="auto"/>
                <w:sz w:val="24"/>
                <w:szCs w:val="28"/>
                <w:lang w:val="en-US" w:eastAsia="zh-CN"/>
              </w:rPr>
            </w:pPr>
            <w:r>
              <w:rPr>
                <w:rFonts w:hint="eastAsia"/>
                <w:color w:val="auto"/>
                <w:sz w:val="24"/>
                <w:szCs w:val="28"/>
                <w:lang w:val="en-US" w:eastAsia="zh-CN"/>
              </w:rPr>
              <w:t>2、能简单介绍那块叫“海力布”的石头的来历。</w:t>
            </w:r>
          </w:p>
          <w:p>
            <w:pPr>
              <w:pStyle w:val="6"/>
              <w:keepNext w:val="0"/>
              <w:keepLines w:val="0"/>
              <w:numPr>
                <w:ilvl w:val="0"/>
                <w:numId w:val="0"/>
              </w:numPr>
              <w:suppressLineNumbers w:val="0"/>
              <w:tabs>
                <w:tab w:val="left" w:pos="423"/>
              </w:tabs>
              <w:spacing w:before="50" w:beforeAutospacing="0" w:after="0" w:afterAutospacing="0" w:line="360" w:lineRule="auto"/>
              <w:ind w:right="0" w:rightChars="0"/>
              <w:jc w:val="left"/>
              <w:rPr>
                <w:rFonts w:hint="eastAsia"/>
                <w:color w:val="auto"/>
                <w:sz w:val="24"/>
                <w:szCs w:val="28"/>
                <w:lang w:val="en-US" w:eastAsia="zh-CN"/>
              </w:rPr>
            </w:pPr>
            <w:r>
              <w:rPr>
                <w:rFonts w:hint="eastAsia"/>
                <w:color w:val="auto"/>
                <w:sz w:val="24"/>
                <w:szCs w:val="28"/>
                <w:lang w:val="en-US" w:eastAsia="zh-CN"/>
              </w:rPr>
              <w:t>3、通过创造性复述，能感受海力布“舍己为人”的人物品质，体会到阅读民间故事的乐趣。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4174" w:type="dxa"/>
            <w:gridSpan w:val="12"/>
          </w:tcPr>
          <w:p>
            <w:pPr>
              <w:pStyle w:val="6"/>
              <w:keepNext w:val="0"/>
              <w:keepLines w:val="0"/>
              <w:numPr>
                <w:ilvl w:val="0"/>
                <w:numId w:val="0"/>
              </w:numPr>
              <w:suppressLineNumbers w:val="0"/>
              <w:spacing w:beforeAutospacing="0" w:afterAutospacing="0" w:line="360" w:lineRule="auto"/>
              <w:ind w:leftChars="0" w:right="0" w:rightChars="0"/>
              <w:jc w:val="center"/>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lang w:val="en-US" w:eastAsia="zh-CN"/>
              </w:rPr>
              <w:t>第一课时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1548" w:type="dxa"/>
          </w:tcPr>
          <w:p>
            <w:pPr>
              <w:pStyle w:val="6"/>
              <w:keepNext w:val="0"/>
              <w:keepLines w:val="0"/>
              <w:numPr>
                <w:ilvl w:val="0"/>
                <w:numId w:val="0"/>
              </w:numPr>
              <w:suppressLineNumbers w:val="0"/>
              <w:spacing w:beforeAutospacing="0" w:afterAutospacing="0" w:line="360" w:lineRule="auto"/>
              <w:ind w:leftChars="0" w:right="0" w:rightChars="0"/>
              <w:jc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教学板块</w:t>
            </w:r>
          </w:p>
        </w:tc>
        <w:tc>
          <w:tcPr>
            <w:tcW w:w="2590" w:type="dxa"/>
          </w:tcPr>
          <w:p>
            <w:pPr>
              <w:pStyle w:val="6"/>
              <w:keepNext w:val="0"/>
              <w:keepLines w:val="0"/>
              <w:numPr>
                <w:ilvl w:val="0"/>
                <w:numId w:val="0"/>
              </w:numPr>
              <w:suppressLineNumbers w:val="0"/>
              <w:spacing w:beforeAutospacing="0" w:afterAutospacing="0" w:line="360" w:lineRule="auto"/>
              <w:ind w:leftChars="0" w:right="0" w:rightChars="0"/>
              <w:jc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目标指向</w:t>
            </w:r>
          </w:p>
        </w:tc>
        <w:tc>
          <w:tcPr>
            <w:tcW w:w="7545" w:type="dxa"/>
            <w:gridSpan w:val="8"/>
          </w:tcPr>
          <w:p>
            <w:pPr>
              <w:pStyle w:val="6"/>
              <w:keepNext w:val="0"/>
              <w:keepLines w:val="0"/>
              <w:numPr>
                <w:ilvl w:val="0"/>
                <w:numId w:val="0"/>
              </w:numPr>
              <w:suppressLineNumbers w:val="0"/>
              <w:spacing w:beforeAutospacing="0" w:afterAutospacing="0" w:line="360" w:lineRule="auto"/>
              <w:ind w:leftChars="0" w:right="0" w:rightChars="0"/>
              <w:jc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师生活动</w:t>
            </w:r>
          </w:p>
        </w:tc>
        <w:tc>
          <w:tcPr>
            <w:tcW w:w="2491" w:type="dxa"/>
            <w:gridSpan w:val="2"/>
          </w:tcPr>
          <w:p>
            <w:pPr>
              <w:pStyle w:val="6"/>
              <w:keepNext w:val="0"/>
              <w:keepLines w:val="0"/>
              <w:numPr>
                <w:ilvl w:val="0"/>
                <w:numId w:val="0"/>
              </w:numPr>
              <w:suppressLineNumbers w:val="0"/>
              <w:spacing w:beforeAutospacing="0" w:afterAutospacing="0" w:line="360" w:lineRule="auto"/>
              <w:ind w:leftChars="0" w:right="0" w:rightChars="0"/>
              <w:jc w:val="center"/>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rPr>
              <w:t>评价关注点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2" w:hRule="atLeast"/>
        </w:trPr>
        <w:tc>
          <w:tcPr>
            <w:tcW w:w="1548" w:type="dxa"/>
          </w:tcPr>
          <w:p>
            <w:pPr>
              <w:pStyle w:val="6"/>
              <w:keepNext w:val="0"/>
              <w:keepLines w:val="0"/>
              <w:numPr>
                <w:ilvl w:val="0"/>
                <w:numId w:val="0"/>
              </w:numPr>
              <w:suppressLineNumbers w:val="0"/>
              <w:spacing w:beforeAutospacing="0" w:afterAutospacing="0" w:line="360" w:lineRule="auto"/>
              <w:ind w:leftChars="0" w:right="0" w:rightChars="0"/>
              <w:jc w:val="center"/>
              <w:rPr>
                <w:rFonts w:hint="eastAsia" w:asciiTheme="minorEastAsia" w:hAnsiTheme="minorEastAsia" w:eastAsiaTheme="minorEastAsia" w:cstheme="minorEastAsia"/>
                <w:b/>
                <w:bCs/>
                <w:sz w:val="24"/>
                <w:szCs w:val="24"/>
                <w:lang w:val="en-US" w:eastAsia="zh-CN"/>
              </w:rPr>
            </w:pPr>
            <w:r>
              <w:rPr>
                <w:rFonts w:hint="default"/>
                <w:sz w:val="24"/>
                <w:szCs w:val="24"/>
              </w:rPr>
              <w:t>一、揭示课题，明确单</w:t>
            </w:r>
            <w:r>
              <w:rPr>
                <w:rFonts w:hint="eastAsia"/>
                <w:sz w:val="24"/>
                <w:szCs w:val="24"/>
                <w:lang w:val="en-US" w:eastAsia="zh-CN"/>
              </w:rPr>
              <w:t>元目标</w:t>
            </w:r>
          </w:p>
        </w:tc>
        <w:tc>
          <w:tcPr>
            <w:tcW w:w="2590" w:type="dxa"/>
          </w:tcPr>
          <w:p>
            <w:pPr>
              <w:pStyle w:val="6"/>
              <w:keepNext w:val="0"/>
              <w:keepLines w:val="0"/>
              <w:numPr>
                <w:ilvl w:val="0"/>
                <w:numId w:val="0"/>
              </w:numPr>
              <w:suppressLineNumbers w:val="0"/>
              <w:spacing w:beforeAutospacing="0" w:afterAutospacing="0" w:line="360" w:lineRule="auto"/>
              <w:ind w:leftChars="0" w:right="0" w:rightChars="0"/>
              <w:jc w:val="both"/>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val="0"/>
                <w:bCs w:val="0"/>
                <w:sz w:val="24"/>
                <w:szCs w:val="24"/>
                <w:lang w:val="en-US" w:eastAsia="zh-CN"/>
              </w:rPr>
              <w:t>1、初步感受民间故事</w:t>
            </w:r>
          </w:p>
        </w:tc>
        <w:tc>
          <w:tcPr>
            <w:tcW w:w="7545" w:type="dxa"/>
            <w:gridSpan w:val="8"/>
          </w:tcPr>
          <w:p>
            <w:pPr>
              <w:keepNext w:val="0"/>
              <w:keepLines w:val="0"/>
              <w:suppressLineNumbers w:val="0"/>
              <w:spacing w:beforeAutospacing="0" w:afterAutospacing="0" w:line="360" w:lineRule="auto"/>
              <w:rPr>
                <w:rFonts w:hint="eastAsia"/>
                <w:sz w:val="24"/>
                <w:szCs w:val="32"/>
                <w:lang w:eastAsia="zh-CN"/>
              </w:rPr>
            </w:pPr>
            <w:r>
              <w:rPr>
                <w:rFonts w:hint="default"/>
                <w:sz w:val="24"/>
                <w:szCs w:val="24"/>
              </w:rPr>
              <w:t>1、</w:t>
            </w:r>
            <w:r>
              <w:rPr>
                <w:rFonts w:hint="eastAsia"/>
                <w:sz w:val="24"/>
                <w:szCs w:val="24"/>
              </w:rPr>
              <w:t>揭示单元主题，引入新课</w:t>
            </w:r>
          </w:p>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Autospacing="0" w:line="360" w:lineRule="auto"/>
              <w:ind w:right="0" w:rightChars="0"/>
              <w:jc w:val="both"/>
              <w:textAlignment w:val="auto"/>
              <w:rPr>
                <w:rFonts w:hint="default"/>
                <w:sz w:val="24"/>
                <w:szCs w:val="24"/>
                <w:lang w:val="en-US" w:eastAsia="zh-CN"/>
              </w:rPr>
            </w:pPr>
            <w:r>
              <w:rPr>
                <w:rFonts w:hint="eastAsia"/>
                <w:sz w:val="24"/>
                <w:szCs w:val="24"/>
                <w:lang w:val="en-US" w:eastAsia="zh-CN"/>
              </w:rPr>
              <w:t>2、</w:t>
            </w:r>
            <w:r>
              <w:rPr>
                <w:rFonts w:hint="default"/>
                <w:sz w:val="24"/>
                <w:szCs w:val="24"/>
              </w:rPr>
              <w:t>揭示课题，齐读课题</w:t>
            </w:r>
          </w:p>
        </w:tc>
        <w:tc>
          <w:tcPr>
            <w:tcW w:w="2491" w:type="dxa"/>
            <w:gridSpan w:val="2"/>
          </w:tcPr>
          <w:p>
            <w:pPr>
              <w:pStyle w:val="6"/>
              <w:keepNext w:val="0"/>
              <w:keepLines w:val="0"/>
              <w:numPr>
                <w:ilvl w:val="0"/>
                <w:numId w:val="2"/>
              </w:numPr>
              <w:suppressLineNumbers w:val="0"/>
              <w:spacing w:beforeAutospacing="0" w:afterAutospacing="0" w:line="360" w:lineRule="auto"/>
              <w:ind w:left="420" w:leftChars="0" w:right="0" w:rightChars="0" w:hanging="420" w:firstLineChars="0"/>
              <w:jc w:val="both"/>
              <w:rPr>
                <w:rFonts w:hint="eastAsia" w:asciiTheme="minorEastAsia" w:hAnsiTheme="minorEastAsia" w:eastAsiaTheme="minorEastAsia" w:cstheme="minorEastAsia"/>
                <w:b/>
                <w:bCs/>
                <w:sz w:val="24"/>
                <w:szCs w:val="24"/>
              </w:rPr>
            </w:pPr>
            <w:r>
              <w:rPr>
                <w:rFonts w:hint="default"/>
                <w:sz w:val="24"/>
              </w:rPr>
              <w:t xml:space="preserve">交流的情况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71" w:hRule="atLeast"/>
        </w:trPr>
        <w:tc>
          <w:tcPr>
            <w:tcW w:w="1548" w:type="dxa"/>
          </w:tcPr>
          <w:p>
            <w:pPr>
              <w:pStyle w:val="6"/>
              <w:keepNext w:val="0"/>
              <w:keepLines w:val="0"/>
              <w:numPr>
                <w:ilvl w:val="0"/>
                <w:numId w:val="0"/>
              </w:numPr>
              <w:suppressLineNumbers w:val="0"/>
              <w:spacing w:beforeAutospacing="0" w:afterAutospacing="0" w:line="360" w:lineRule="auto"/>
              <w:ind w:leftChars="0" w:right="0" w:rightChars="0"/>
              <w:jc w:val="both"/>
              <w:rPr>
                <w:rFonts w:hint="default"/>
                <w:sz w:val="24"/>
                <w:szCs w:val="24"/>
              </w:rPr>
            </w:pPr>
            <w:r>
              <w:rPr>
                <w:rFonts w:hint="eastAsia"/>
                <w:sz w:val="24"/>
                <w:szCs w:val="24"/>
                <w:lang w:val="en-US" w:eastAsia="zh-CN"/>
              </w:rPr>
              <w:t xml:space="preserve">二、反馈预习， 理清海力布做的两件事 </w:t>
            </w:r>
          </w:p>
        </w:tc>
        <w:tc>
          <w:tcPr>
            <w:tcW w:w="2590" w:type="dxa"/>
          </w:tcPr>
          <w:p>
            <w:pPr>
              <w:pStyle w:val="6"/>
              <w:keepNext w:val="0"/>
              <w:keepLines w:val="0"/>
              <w:suppressLineNumbers w:val="0"/>
              <w:spacing w:before="141" w:beforeAutospacing="0" w:afterAutospacing="0" w:line="364" w:lineRule="auto"/>
              <w:ind w:right="-29"/>
              <w:rPr>
                <w:rFonts w:hint="default"/>
                <w:sz w:val="24"/>
                <w:szCs w:val="24"/>
              </w:rPr>
            </w:pPr>
            <w:r>
              <w:rPr>
                <w:rFonts w:hint="eastAsia" w:asciiTheme="minorEastAsia" w:hAnsiTheme="minorEastAsia" w:eastAsiaTheme="minorEastAsia" w:cstheme="minorEastAsia"/>
                <w:b w:val="0"/>
                <w:bCs w:val="0"/>
                <w:sz w:val="24"/>
                <w:szCs w:val="24"/>
                <w:lang w:val="en-US" w:eastAsia="zh-CN"/>
              </w:rPr>
              <w:t>1、</w:t>
            </w:r>
            <w:r>
              <w:rPr>
                <w:rFonts w:hint="default"/>
                <w:spacing w:val="-23"/>
                <w:sz w:val="24"/>
                <w:szCs w:val="24"/>
              </w:rPr>
              <w:t xml:space="preserve">能认识“酬、” </w:t>
            </w:r>
            <w:r>
              <w:rPr>
                <w:rFonts w:hint="default"/>
                <w:spacing w:val="-28"/>
                <w:sz w:val="24"/>
                <w:szCs w:val="24"/>
              </w:rPr>
              <w:t>等 生 字 ， 会 写</w:t>
            </w:r>
            <w:r>
              <w:rPr>
                <w:rFonts w:hint="default"/>
                <w:spacing w:val="11"/>
                <w:sz w:val="24"/>
                <w:szCs w:val="24"/>
              </w:rPr>
              <w:t>“叮、嘱”等生</w:t>
            </w:r>
            <w:r>
              <w:rPr>
                <w:rFonts w:hint="default"/>
                <w:spacing w:val="-7"/>
                <w:sz w:val="24"/>
                <w:szCs w:val="24"/>
              </w:rPr>
              <w:t>字， 理解 “ 酬</w:t>
            </w:r>
            <w:r>
              <w:rPr>
                <w:rFonts w:hint="default"/>
                <w:spacing w:val="-21"/>
                <w:sz w:val="24"/>
                <w:szCs w:val="24"/>
              </w:rPr>
              <w:t>谢”、“叮嘱”等</w:t>
            </w:r>
            <w:r>
              <w:rPr>
                <w:rFonts w:hint="default"/>
                <w:sz w:val="24"/>
                <w:szCs w:val="24"/>
              </w:rPr>
              <w:t>词语的意思。</w:t>
            </w:r>
          </w:p>
          <w:p>
            <w:pPr>
              <w:pStyle w:val="6"/>
              <w:keepNext w:val="0"/>
              <w:keepLines w:val="0"/>
              <w:suppressLineNumbers w:val="0"/>
              <w:spacing w:before="81" w:beforeAutospacing="0" w:afterAutospacing="0" w:line="364" w:lineRule="auto"/>
              <w:ind w:right="63"/>
              <w:jc w:val="both"/>
              <w:rPr>
                <w:rFonts w:hint="default"/>
                <w:sz w:val="24"/>
                <w:szCs w:val="24"/>
              </w:rPr>
            </w:pPr>
            <w:r>
              <w:rPr>
                <w:rFonts w:hint="eastAsia"/>
                <w:sz w:val="24"/>
                <w:szCs w:val="24"/>
                <w:lang w:val="en-US" w:eastAsia="zh-CN"/>
              </w:rPr>
              <w:t>2、</w:t>
            </w:r>
            <w:r>
              <w:rPr>
                <w:rFonts w:hint="default"/>
                <w:sz w:val="24"/>
                <w:szCs w:val="24"/>
              </w:rPr>
              <w:t xml:space="preserve">能借助提示， 理清脉络，概括课文中海力布做的两件事。 </w:t>
            </w:r>
          </w:p>
          <w:p>
            <w:pPr>
              <w:pStyle w:val="6"/>
              <w:keepNext w:val="0"/>
              <w:keepLines w:val="0"/>
              <w:suppressLineNumbers w:val="0"/>
              <w:spacing w:before="141" w:beforeAutospacing="0" w:afterAutospacing="0" w:line="364" w:lineRule="auto"/>
              <w:ind w:right="-29"/>
              <w:rPr>
                <w:rFonts w:hint="default"/>
                <w:sz w:val="24"/>
                <w:szCs w:val="24"/>
                <w:lang w:val="en-US" w:eastAsia="zh-CN"/>
              </w:rPr>
            </w:pPr>
            <w:r>
              <w:rPr>
                <w:rFonts w:hint="eastAsia"/>
                <w:sz w:val="24"/>
                <w:szCs w:val="24"/>
                <w:lang w:val="en-US" w:eastAsia="zh-CN"/>
              </w:rPr>
              <w:t>3、</w:t>
            </w:r>
            <w:r>
              <w:rPr>
                <w:rFonts w:hint="default"/>
                <w:sz w:val="24"/>
                <w:szCs w:val="24"/>
              </w:rPr>
              <w:t xml:space="preserve">明确本课任务。 </w:t>
            </w:r>
          </w:p>
        </w:tc>
        <w:tc>
          <w:tcPr>
            <w:tcW w:w="7545" w:type="dxa"/>
            <w:gridSpan w:val="8"/>
          </w:tcPr>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29"/>
              <w:textAlignment w:val="auto"/>
              <w:rPr>
                <w:rFonts w:hint="default"/>
                <w:sz w:val="24"/>
                <w:szCs w:val="24"/>
              </w:rPr>
            </w:pPr>
            <w:r>
              <w:rPr>
                <w:rFonts w:hint="default"/>
                <w:sz w:val="24"/>
                <w:szCs w:val="24"/>
              </w:rPr>
              <w:t>1</w:t>
            </w:r>
            <w:r>
              <w:rPr>
                <w:rFonts w:hint="default"/>
                <w:spacing w:val="-7"/>
                <w:sz w:val="24"/>
                <w:szCs w:val="24"/>
              </w:rPr>
              <w:t>、反馈预习，借助提示，了解海力布做的两件事</w:t>
            </w:r>
            <w:r>
              <w:rPr>
                <w:rFonts w:hint="eastAsia"/>
                <w:spacing w:val="-7"/>
                <w:sz w:val="24"/>
                <w:szCs w:val="24"/>
                <w:lang w:eastAsia="zh-CN"/>
              </w:rPr>
              <w:t>。</w:t>
            </w:r>
            <w:r>
              <w:rPr>
                <w:rFonts w:hint="default"/>
                <w:sz w:val="24"/>
                <w:szCs w:val="24"/>
              </w:rPr>
              <w:t xml:space="preserve">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textAlignment w:val="auto"/>
              <w:rPr>
                <w:rFonts w:hint="default"/>
                <w:sz w:val="24"/>
                <w:szCs w:val="24"/>
              </w:rPr>
            </w:pPr>
            <w:r>
              <w:rPr>
                <w:rFonts w:hint="default"/>
                <w:sz w:val="24"/>
                <w:szCs w:val="24"/>
              </w:rPr>
              <w:t>①出示提示：</w:t>
            </w:r>
            <w:r>
              <w:rPr>
                <w:rFonts w:hint="eastAsia"/>
                <w:sz w:val="24"/>
                <w:szCs w:val="24"/>
                <w:lang w:val="en-US" w:eastAsia="zh-CN"/>
              </w:rPr>
              <w:t>射伤</w:t>
            </w:r>
            <w:r>
              <w:rPr>
                <w:rFonts w:hint="default"/>
                <w:sz w:val="24"/>
                <w:szCs w:val="24"/>
              </w:rPr>
              <w:t>（    ）——</w:t>
            </w:r>
            <w:r>
              <w:rPr>
                <w:rFonts w:hint="eastAsia"/>
                <w:sz w:val="24"/>
                <w:szCs w:val="24"/>
                <w:lang w:val="en-US" w:eastAsia="zh-CN"/>
              </w:rPr>
              <w:t>救下</w:t>
            </w:r>
            <w:r>
              <w:rPr>
                <w:rFonts w:hint="default"/>
                <w:sz w:val="24"/>
                <w:szCs w:val="24"/>
              </w:rPr>
              <w:t>（    ）——</w:t>
            </w:r>
            <w:r>
              <w:rPr>
                <w:rFonts w:hint="eastAsia"/>
                <w:sz w:val="24"/>
                <w:szCs w:val="24"/>
                <w:lang w:val="en-US" w:eastAsia="zh-CN"/>
              </w:rPr>
              <w:t>得到</w:t>
            </w:r>
            <w:r>
              <w:rPr>
                <w:rFonts w:hint="default"/>
                <w:sz w:val="24"/>
                <w:szCs w:val="24"/>
              </w:rPr>
              <w:t xml:space="preserve">（    ）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textAlignment w:val="auto"/>
              <w:rPr>
                <w:rFonts w:hint="default"/>
                <w:sz w:val="24"/>
                <w:szCs w:val="24"/>
              </w:rPr>
            </w:pPr>
            <w:r>
              <w:rPr>
                <w:rFonts w:hint="default"/>
                <w:sz w:val="24"/>
                <w:szCs w:val="24"/>
              </w:rPr>
              <w:t xml:space="preserve">            听懂（    ）——（        ）——（      ） </w:t>
            </w:r>
          </w:p>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Autospacing="0" w:line="360" w:lineRule="auto"/>
              <w:ind w:leftChars="0" w:right="0" w:rightChars="0"/>
              <w:jc w:val="both"/>
              <w:textAlignment w:val="auto"/>
              <w:rPr>
                <w:rFonts w:hint="eastAsia" w:eastAsia="宋体"/>
                <w:sz w:val="24"/>
                <w:szCs w:val="24"/>
                <w:lang w:eastAsia="zh-CN"/>
              </w:rPr>
            </w:pPr>
            <w:r>
              <w:rPr>
                <w:rFonts w:hint="default"/>
                <w:sz w:val="24"/>
                <w:szCs w:val="24"/>
              </w:rPr>
              <w:t>②指名交流</w:t>
            </w:r>
            <w:r>
              <w:rPr>
                <w:rFonts w:hint="eastAsia"/>
                <w:sz w:val="24"/>
                <w:szCs w:val="24"/>
                <w:lang w:eastAsia="zh-CN"/>
              </w:rPr>
              <w:t>，</w:t>
            </w:r>
            <w:r>
              <w:rPr>
                <w:rFonts w:hint="default"/>
                <w:sz w:val="24"/>
              </w:rPr>
              <w:t>随机补全</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textAlignment w:val="auto"/>
              <w:rPr>
                <w:rFonts w:hint="default" w:ascii="楷体" w:hAnsi="楷体" w:eastAsia="楷体" w:cs="楷体"/>
                <w:sz w:val="24"/>
                <w:lang w:val="en-US" w:eastAsia="zh-CN"/>
              </w:rPr>
            </w:pPr>
            <w:r>
              <w:rPr>
                <w:rFonts w:hint="eastAsia" w:ascii="楷体" w:hAnsi="楷体" w:eastAsia="楷体" w:cs="楷体"/>
                <w:sz w:val="24"/>
                <w:lang w:val="en-US" w:eastAsia="zh-CN"/>
              </w:rPr>
              <w:t xml:space="preserve">板书：  救白蛇    得宝石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textAlignment w:val="auto"/>
              <w:rPr>
                <w:rFonts w:hint="eastAsia" w:ascii="楷体" w:hAnsi="楷体" w:eastAsia="楷体" w:cs="楷体"/>
                <w:sz w:val="24"/>
              </w:rPr>
            </w:pPr>
            <w:r>
              <w:rPr>
                <w:rFonts w:hint="eastAsia" w:ascii="楷体" w:hAnsi="楷体" w:eastAsia="楷体" w:cs="楷体"/>
                <w:sz w:val="24"/>
                <w:lang w:val="en-US" w:eastAsia="zh-CN"/>
              </w:rPr>
              <w:t xml:space="preserve">        </w:t>
            </w:r>
            <w:r>
              <w:rPr>
                <w:rFonts w:hint="eastAsia" w:ascii="楷体" w:hAnsi="楷体" w:eastAsia="楷体" w:cs="楷体"/>
                <w:sz w:val="24"/>
              </w:rPr>
              <w:t>听懂鸟语</w:t>
            </w:r>
            <w:r>
              <w:rPr>
                <w:rFonts w:hint="eastAsia" w:ascii="楷体" w:hAnsi="楷体" w:eastAsia="楷体" w:cs="楷体"/>
                <w:sz w:val="24"/>
                <w:lang w:val="en-US" w:eastAsia="zh-CN"/>
              </w:rPr>
              <w:t xml:space="preserve">   劝说搬家   </w:t>
            </w:r>
            <w:r>
              <w:rPr>
                <w:rFonts w:hint="eastAsia" w:ascii="楷体" w:hAnsi="楷体" w:eastAsia="楷体" w:cs="楷体"/>
                <w:sz w:val="24"/>
              </w:rPr>
              <w:t>变成石头</w:t>
            </w:r>
          </w:p>
          <w:p>
            <w:pPr>
              <w:pStyle w:val="6"/>
              <w:keepNext w:val="0"/>
              <w:keepLines w:val="0"/>
              <w:pageBreakBefore w:val="0"/>
              <w:widowControl w:val="0"/>
              <w:numPr>
                <w:ilvl w:val="0"/>
                <w:numId w:val="3"/>
              </w:numPr>
              <w:suppressLineNumbers w:val="0"/>
              <w:kinsoku/>
              <w:wordWrap/>
              <w:overflowPunct/>
              <w:topLinePunct w:val="0"/>
              <w:autoSpaceDE w:val="0"/>
              <w:autoSpaceDN w:val="0"/>
              <w:bidi w:val="0"/>
              <w:adjustRightInd/>
              <w:snapToGrid/>
              <w:spacing w:before="0" w:beforeAutospacing="0" w:afterAutospacing="0" w:line="360" w:lineRule="auto"/>
              <w:textAlignment w:val="auto"/>
              <w:rPr>
                <w:rFonts w:hint="eastAsia"/>
                <w:sz w:val="24"/>
                <w:lang w:val="en-US" w:eastAsia="zh-CN"/>
              </w:rPr>
            </w:pPr>
            <w:r>
              <w:rPr>
                <w:rFonts w:hint="eastAsia"/>
                <w:sz w:val="24"/>
                <w:lang w:val="en-US" w:eastAsia="zh-CN"/>
              </w:rPr>
              <w:t>理清两件事情之间的关系，明确本课学习任务</w:t>
            </w:r>
          </w:p>
          <w:p>
            <w:pPr>
              <w:pStyle w:val="6"/>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Autospacing="0" w:line="360" w:lineRule="auto"/>
              <w:ind w:right="0" w:rightChars="0"/>
              <w:textAlignment w:val="auto"/>
              <w:rPr>
                <w:rFonts w:hint="eastAsia"/>
                <w:sz w:val="24"/>
                <w:lang w:val="en-US" w:eastAsia="zh-CN"/>
              </w:rPr>
            </w:pPr>
            <w:r>
              <w:rPr>
                <w:rFonts w:hint="eastAsia"/>
                <w:sz w:val="24"/>
                <w:lang w:val="en-US" w:eastAsia="zh-CN"/>
              </w:rPr>
              <w:t>理清两件事情之间的关系</w:t>
            </w:r>
          </w:p>
          <w:p>
            <w:pPr>
              <w:keepNext w:val="0"/>
              <w:keepLines w:val="0"/>
              <w:numPr>
                <w:ilvl w:val="0"/>
                <w:numId w:val="0"/>
              </w:numPr>
              <w:suppressLineNumbers w:val="0"/>
              <w:spacing w:beforeAutospacing="0" w:afterAutospacing="0" w:line="360" w:lineRule="auto"/>
              <w:ind w:leftChars="0" w:right="0" w:rightChars="0"/>
              <w:rPr>
                <w:rFonts w:hint="default"/>
                <w:sz w:val="24"/>
                <w:lang w:val="en-US" w:eastAsia="zh-CN"/>
              </w:rPr>
            </w:pPr>
            <w:r>
              <w:rPr>
                <w:rFonts w:hint="eastAsia"/>
                <w:sz w:val="24"/>
                <w:lang w:val="en-US" w:eastAsia="zh-CN"/>
              </w:rPr>
              <w:t>总结</w:t>
            </w:r>
            <w:r>
              <w:rPr>
                <w:rFonts w:hint="default"/>
                <w:sz w:val="24"/>
                <w:lang w:val="en-US" w:eastAsia="zh-CN"/>
              </w:rPr>
              <w:t>：宝石串联并推动了整件事情的发展，是全文的线索，它有使用的禁忌，海力布因此而受到小白蛇再三的叮嘱。</w:t>
            </w:r>
            <w:r>
              <w:rPr>
                <w:rFonts w:hint="eastAsia"/>
                <w:sz w:val="24"/>
                <w:bdr w:val="single" w:sz="4" w:space="0"/>
                <w:lang w:val="en-US" w:eastAsia="zh-CN"/>
              </w:rPr>
              <w:t>板书：被叮嘱</w:t>
            </w:r>
          </w:p>
          <w:p>
            <w:pPr>
              <w:pStyle w:val="6"/>
              <w:keepNext w:val="0"/>
              <w:keepLines w:val="0"/>
              <w:pageBreakBefore w:val="0"/>
              <w:widowControl w:val="0"/>
              <w:numPr>
                <w:ilvl w:val="0"/>
                <w:numId w:val="5"/>
              </w:numPr>
              <w:suppressLineNumbers w:val="0"/>
              <w:kinsoku/>
              <w:wordWrap/>
              <w:overflowPunct/>
              <w:topLinePunct w:val="0"/>
              <w:autoSpaceDE w:val="0"/>
              <w:autoSpaceDN w:val="0"/>
              <w:bidi w:val="0"/>
              <w:adjustRightInd/>
              <w:snapToGrid/>
              <w:spacing w:before="0" w:beforeAutospacing="0" w:afterAutospacing="0" w:line="360" w:lineRule="auto"/>
              <w:ind w:left="420" w:leftChars="0" w:hanging="420" w:firstLineChars="0"/>
              <w:textAlignment w:val="auto"/>
              <w:rPr>
                <w:rFonts w:hint="default"/>
                <w:sz w:val="24"/>
                <w:lang w:val="en-US" w:eastAsia="zh-CN"/>
              </w:rPr>
            </w:pPr>
            <w:r>
              <w:rPr>
                <w:rFonts w:hint="eastAsia"/>
                <w:sz w:val="24"/>
                <w:lang w:val="en-US" w:eastAsia="zh-CN"/>
              </w:rPr>
              <w:t>指导书写：酬。理解词语：酬谢</w:t>
            </w:r>
          </w:p>
          <w:p>
            <w:pPr>
              <w:pStyle w:val="6"/>
              <w:keepNext w:val="0"/>
              <w:keepLines w:val="0"/>
              <w:pageBreakBefore w:val="0"/>
              <w:widowControl w:val="0"/>
              <w:numPr>
                <w:ilvl w:val="0"/>
                <w:numId w:val="4"/>
              </w:numPr>
              <w:suppressLineNumbers w:val="0"/>
              <w:kinsoku/>
              <w:wordWrap/>
              <w:overflowPunct/>
              <w:topLinePunct w:val="0"/>
              <w:autoSpaceDE w:val="0"/>
              <w:autoSpaceDN w:val="0"/>
              <w:bidi w:val="0"/>
              <w:adjustRightInd/>
              <w:snapToGrid/>
              <w:spacing w:before="0" w:beforeAutospacing="0" w:afterAutospacing="0" w:line="360" w:lineRule="auto"/>
              <w:ind w:left="0" w:leftChars="0" w:right="2763" w:firstLine="0" w:firstLineChars="0"/>
              <w:textAlignment w:val="auto"/>
              <w:rPr>
                <w:rFonts w:hint="eastAsia" w:eastAsia="宋体"/>
                <w:sz w:val="24"/>
                <w:lang w:val="en-US" w:eastAsia="zh-CN"/>
              </w:rPr>
            </w:pPr>
            <w:r>
              <w:rPr>
                <w:rFonts w:hint="default"/>
                <w:sz w:val="24"/>
              </w:rPr>
              <w:t xml:space="preserve">出示课后练习，明确本课学习任务 </w:t>
            </w:r>
          </w:p>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Autospacing="0" w:line="360" w:lineRule="auto"/>
              <w:ind w:leftChars="0" w:right="0" w:rightChars="0"/>
              <w:jc w:val="both"/>
              <w:textAlignment w:val="auto"/>
              <w:rPr>
                <w:rFonts w:hint="default"/>
                <w:sz w:val="24"/>
                <w:szCs w:val="24"/>
              </w:rPr>
            </w:pPr>
            <w:r>
              <w:rPr>
                <w:rFonts w:hint="eastAsia"/>
                <w:spacing w:val="-3"/>
                <w:sz w:val="24"/>
                <w:u w:val="none"/>
                <w:bdr w:val="single" w:sz="4" w:space="0"/>
              </w:rPr>
              <w:t>板书：创造性复述</w:t>
            </w:r>
            <w:r>
              <w:rPr>
                <w:rFonts w:hint="eastAsia"/>
                <w:spacing w:val="-3"/>
                <w:sz w:val="24"/>
                <w:u w:val="none"/>
              </w:rPr>
              <w:t xml:space="preserve"> </w:t>
            </w:r>
          </w:p>
        </w:tc>
        <w:tc>
          <w:tcPr>
            <w:tcW w:w="2491" w:type="dxa"/>
            <w:gridSpan w:val="2"/>
          </w:tcPr>
          <w:p>
            <w:pPr>
              <w:pStyle w:val="6"/>
              <w:keepNext w:val="0"/>
              <w:keepLines w:val="0"/>
              <w:numPr>
                <w:ilvl w:val="0"/>
                <w:numId w:val="2"/>
              </w:numPr>
              <w:suppressLineNumbers w:val="0"/>
              <w:spacing w:beforeAutospacing="0" w:afterAutospacing="0" w:line="360" w:lineRule="auto"/>
              <w:ind w:left="420" w:leftChars="0" w:right="0" w:rightChars="0" w:hanging="420" w:firstLineChars="0"/>
              <w:jc w:val="both"/>
              <w:rPr>
                <w:rFonts w:hint="eastAsia" w:asciiTheme="minorEastAsia" w:hAnsiTheme="minorEastAsia" w:eastAsiaTheme="minorEastAsia" w:cstheme="minorEastAsia"/>
                <w:b/>
                <w:bCs/>
                <w:sz w:val="24"/>
                <w:szCs w:val="24"/>
              </w:rPr>
            </w:pPr>
            <w:r>
              <w:rPr>
                <w:rFonts w:hint="default"/>
                <w:spacing w:val="-2"/>
                <w:sz w:val="24"/>
              </w:rPr>
              <w:t>借助提示概括两件</w:t>
            </w:r>
            <w:r>
              <w:rPr>
                <w:rFonts w:hint="default"/>
                <w:sz w:val="24"/>
              </w:rPr>
              <w:t xml:space="preserve">事的情况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7" w:hRule="atLeast"/>
        </w:trPr>
        <w:tc>
          <w:tcPr>
            <w:tcW w:w="1548" w:type="dxa"/>
          </w:tcPr>
          <w:p>
            <w:pPr>
              <w:pStyle w:val="6"/>
              <w:keepNext w:val="0"/>
              <w:keepLines w:val="0"/>
              <w:numPr>
                <w:ilvl w:val="0"/>
                <w:numId w:val="0"/>
              </w:numPr>
              <w:suppressLineNumbers w:val="0"/>
              <w:spacing w:beforeAutospacing="0" w:afterAutospacing="0" w:line="360" w:lineRule="auto"/>
              <w:ind w:leftChars="0" w:right="0" w:rightChars="0"/>
              <w:jc w:val="left"/>
              <w:rPr>
                <w:rFonts w:hint="eastAsia"/>
                <w:sz w:val="24"/>
                <w:szCs w:val="24"/>
                <w:lang w:val="en-US" w:eastAsia="zh-CN"/>
              </w:rPr>
            </w:pPr>
            <w:r>
              <w:rPr>
                <w:rFonts w:hint="eastAsia" w:ascii="宋体" w:hAnsi="宋体" w:eastAsia="宋体" w:cs="宋体"/>
                <w:spacing w:val="18"/>
                <w:sz w:val="24"/>
                <w:szCs w:val="24"/>
              </w:rPr>
              <w:t>三、学习改</w:t>
            </w:r>
            <w:r>
              <w:rPr>
                <w:rFonts w:hint="eastAsia" w:ascii="宋体" w:hAnsi="宋体" w:eastAsia="宋体" w:cs="宋体"/>
                <w:spacing w:val="20"/>
                <w:sz w:val="24"/>
                <w:szCs w:val="24"/>
              </w:rPr>
              <w:t>变叙述人称进行创造性</w:t>
            </w:r>
            <w:r>
              <w:rPr>
                <w:rFonts w:hint="eastAsia" w:ascii="宋体" w:hAnsi="宋体" w:eastAsia="宋体" w:cs="宋体"/>
                <w:spacing w:val="10"/>
                <w:sz w:val="24"/>
                <w:szCs w:val="24"/>
              </w:rPr>
              <w:t>复 述的方</w:t>
            </w:r>
            <w:r>
              <w:rPr>
                <w:rFonts w:hint="eastAsia" w:ascii="宋体" w:hAnsi="宋体" w:eastAsia="宋体" w:cs="宋体"/>
                <w:spacing w:val="-4"/>
                <w:sz w:val="24"/>
                <w:szCs w:val="24"/>
              </w:rPr>
              <w:t>法， 尝试以</w:t>
            </w:r>
            <w:r>
              <w:rPr>
                <w:rFonts w:hint="eastAsia" w:ascii="宋体" w:hAnsi="宋体" w:eastAsia="宋体" w:cs="宋体"/>
                <w:spacing w:val="-3"/>
                <w:sz w:val="24"/>
                <w:szCs w:val="24"/>
                <w:u w:val="none"/>
              </w:rPr>
              <w:t>海力布</w:t>
            </w:r>
            <w:r>
              <w:rPr>
                <w:rFonts w:hint="eastAsia" w:cs="宋体"/>
                <w:spacing w:val="-3"/>
                <w:sz w:val="24"/>
                <w:szCs w:val="24"/>
                <w:u w:val="none"/>
                <w:lang w:val="en-US" w:eastAsia="zh-CN"/>
              </w:rPr>
              <w:t>的口吻创造性创造性复述</w:t>
            </w:r>
            <w:r>
              <w:rPr>
                <w:rFonts w:hint="eastAsia" w:ascii="宋体" w:hAnsi="宋体" w:eastAsia="宋体" w:cs="宋体"/>
                <w:spacing w:val="-3"/>
                <w:sz w:val="24"/>
                <w:szCs w:val="24"/>
                <w:u w:val="none"/>
              </w:rPr>
              <w:t>劝说乡亲们赶快搬家的部分</w:t>
            </w:r>
          </w:p>
        </w:tc>
        <w:tc>
          <w:tcPr>
            <w:tcW w:w="2590" w:type="dxa"/>
          </w:tcPr>
          <w:p>
            <w:pPr>
              <w:pStyle w:val="6"/>
              <w:keepNext w:val="0"/>
              <w:keepLines w:val="0"/>
              <w:suppressLineNumbers w:val="0"/>
              <w:spacing w:before="141" w:beforeAutospacing="0" w:afterAutospacing="0" w:line="364" w:lineRule="auto"/>
              <w:ind w:right="-29"/>
              <w:jc w:val="both"/>
              <w:rPr>
                <w:rFonts w:hint="eastAsia"/>
                <w:b w:val="0"/>
                <w:bCs w:val="0"/>
                <w:sz w:val="24"/>
                <w:szCs w:val="24"/>
                <w:lang w:val="en-US" w:eastAsia="zh-CN"/>
              </w:rPr>
            </w:pPr>
            <w:r>
              <w:rPr>
                <w:rFonts w:hint="default"/>
                <w:b w:val="0"/>
                <w:bCs w:val="0"/>
                <w:sz w:val="24"/>
              </w:rPr>
              <w:t xml:space="preserve">1 </w:t>
            </w:r>
            <w:r>
              <w:rPr>
                <w:rFonts w:hint="eastAsia"/>
                <w:b w:val="0"/>
                <w:bCs w:val="0"/>
                <w:sz w:val="24"/>
                <w:lang w:eastAsia="zh-CN"/>
              </w:rPr>
              <w:t>、</w:t>
            </w:r>
            <w:r>
              <w:rPr>
                <w:rFonts w:hint="default"/>
                <w:b w:val="0"/>
                <w:bCs w:val="0"/>
                <w:sz w:val="24"/>
              </w:rPr>
              <w:t xml:space="preserve">在老师指导下，了解在转换复述人称后，对一些不合适的内容做出改动。 </w:t>
            </w:r>
          </w:p>
        </w:tc>
        <w:tc>
          <w:tcPr>
            <w:tcW w:w="7545" w:type="dxa"/>
            <w:gridSpan w:val="8"/>
          </w:tcPr>
          <w:p>
            <w:pPr>
              <w:keepNext w:val="0"/>
              <w:keepLines w:val="0"/>
              <w:numPr>
                <w:ilvl w:val="0"/>
                <w:numId w:val="6"/>
              </w:numPr>
              <w:suppressLineNumbers w:val="0"/>
              <w:spacing w:beforeAutospacing="0" w:afterAutospacing="0" w:line="360" w:lineRule="auto"/>
              <w:rPr>
                <w:rFonts w:hint="eastAsia" w:ascii="楷体" w:hAnsi="楷体" w:eastAsia="楷体" w:cs="楷体"/>
                <w:b w:val="0"/>
                <w:bCs w:val="0"/>
                <w:sz w:val="24"/>
                <w:szCs w:val="32"/>
                <w:lang w:eastAsia="zh-CN"/>
              </w:rPr>
            </w:pPr>
            <w:r>
              <w:rPr>
                <w:rFonts w:hint="eastAsia"/>
                <w:b w:val="0"/>
                <w:bCs w:val="0"/>
                <w:sz w:val="24"/>
                <w:szCs w:val="32"/>
                <w:lang w:val="en-US" w:eastAsia="zh-CN"/>
              </w:rPr>
              <w:t>改变叙述人称，文中的“海力布”换成“我”</w:t>
            </w:r>
          </w:p>
          <w:p>
            <w:pPr>
              <w:keepNext w:val="0"/>
              <w:keepLines w:val="0"/>
              <w:numPr>
                <w:ilvl w:val="0"/>
                <w:numId w:val="0"/>
              </w:numPr>
              <w:suppressLineNumbers w:val="0"/>
              <w:spacing w:beforeAutospacing="0" w:afterAutospacing="0" w:line="360" w:lineRule="auto"/>
              <w:ind w:right="0" w:rightChars="0"/>
              <w:rPr>
                <w:rFonts w:hint="eastAsia"/>
                <w:b w:val="0"/>
                <w:bCs w:val="0"/>
                <w:sz w:val="24"/>
                <w:szCs w:val="32"/>
              </w:rPr>
            </w:pPr>
            <w:r>
              <w:rPr>
                <w:rFonts w:hint="eastAsia"/>
                <w:b w:val="0"/>
                <w:bCs w:val="0"/>
                <w:sz w:val="24"/>
                <w:szCs w:val="32"/>
                <w:bdr w:val="single" w:sz="4" w:space="0"/>
                <w:lang w:eastAsia="zh-CN"/>
              </w:rPr>
              <w:t>板书：转变角色</w:t>
            </w:r>
          </w:p>
          <w:p>
            <w:pPr>
              <w:pStyle w:val="6"/>
              <w:keepNext w:val="0"/>
              <w:keepLines w:val="0"/>
              <w:pageBreakBefore w:val="0"/>
              <w:widowControl w:val="0"/>
              <w:numPr>
                <w:ilvl w:val="0"/>
                <w:numId w:val="6"/>
              </w:numPr>
              <w:suppressLineNumbers w:val="0"/>
              <w:kinsoku/>
              <w:wordWrap/>
              <w:overflowPunct/>
              <w:topLinePunct w:val="0"/>
              <w:autoSpaceDE w:val="0"/>
              <w:autoSpaceDN w:val="0"/>
              <w:bidi w:val="0"/>
              <w:adjustRightInd/>
              <w:snapToGrid/>
              <w:spacing w:before="0" w:beforeAutospacing="0" w:afterAutospacing="0" w:line="360" w:lineRule="auto"/>
              <w:ind w:left="0" w:leftChars="0" w:right="0" w:firstLine="0" w:firstLineChars="0"/>
              <w:textAlignment w:val="auto"/>
              <w:rPr>
                <w:rFonts w:hint="default"/>
                <w:b w:val="0"/>
                <w:bCs w:val="0"/>
                <w:sz w:val="24"/>
              </w:rPr>
            </w:pPr>
            <w:r>
              <w:rPr>
                <w:rFonts w:hint="default"/>
                <w:b w:val="0"/>
                <w:bCs w:val="0"/>
                <w:sz w:val="24"/>
              </w:rPr>
              <w:t>以海力布的口吻复述时，要对不合适的内容进行删减或修改</w:t>
            </w:r>
          </w:p>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Autospacing="0" w:line="360" w:lineRule="auto"/>
              <w:ind w:leftChars="0" w:right="723" w:rightChars="0"/>
              <w:textAlignment w:val="auto"/>
              <w:rPr>
                <w:rFonts w:hint="default"/>
                <w:b w:val="0"/>
                <w:bCs w:val="0"/>
                <w:sz w:val="24"/>
              </w:rPr>
            </w:pPr>
            <w:r>
              <w:rPr>
                <w:rFonts w:hint="default"/>
                <w:b w:val="0"/>
                <w:bCs w:val="0"/>
                <w:sz w:val="24"/>
              </w:rPr>
              <w:t xml:space="preserve">1、以海力布的口吻复述时，他变成石头后的内容要删去 </w:t>
            </w:r>
          </w:p>
          <w:p>
            <w:pPr>
              <w:keepNext w:val="0"/>
              <w:keepLines w:val="0"/>
              <w:numPr>
                <w:ilvl w:val="0"/>
                <w:numId w:val="0"/>
              </w:numPr>
              <w:suppressLineNumbers w:val="0"/>
              <w:spacing w:beforeAutospacing="0" w:afterAutospacing="0" w:line="360" w:lineRule="auto"/>
              <w:ind w:right="0" w:rightChars="0"/>
              <w:rPr>
                <w:rFonts w:hint="eastAsia"/>
                <w:b w:val="0"/>
                <w:bCs w:val="0"/>
                <w:sz w:val="24"/>
                <w:szCs w:val="32"/>
              </w:rPr>
            </w:pPr>
            <w:r>
              <w:rPr>
                <w:rFonts w:hint="eastAsia"/>
                <w:b w:val="0"/>
                <w:bCs w:val="0"/>
                <w:spacing w:val="-11"/>
                <w:sz w:val="24"/>
                <w:lang w:eastAsia="zh-CN"/>
              </w:rPr>
              <w:t>（</w:t>
            </w:r>
            <w:r>
              <w:rPr>
                <w:rFonts w:hint="eastAsia"/>
                <w:b w:val="0"/>
                <w:bCs w:val="0"/>
                <w:spacing w:val="-11"/>
                <w:sz w:val="24"/>
                <w:lang w:val="en-US" w:eastAsia="zh-CN"/>
              </w:rPr>
              <w:t>1</w:t>
            </w:r>
            <w:r>
              <w:rPr>
                <w:rFonts w:hint="eastAsia"/>
                <w:b w:val="0"/>
                <w:bCs w:val="0"/>
                <w:spacing w:val="-11"/>
                <w:sz w:val="24"/>
                <w:lang w:eastAsia="zh-CN"/>
              </w:rPr>
              <w:t>）</w:t>
            </w:r>
            <w:r>
              <w:rPr>
                <w:rFonts w:hint="eastAsia"/>
                <w:b w:val="0"/>
                <w:bCs w:val="0"/>
                <w:spacing w:val="-11"/>
                <w:sz w:val="24"/>
                <w:lang w:val="en-US" w:eastAsia="zh-CN"/>
              </w:rPr>
              <w:t>指名读课文7-11自然段，思考：</w:t>
            </w:r>
            <w:r>
              <w:rPr>
                <w:rFonts w:hint="eastAsia"/>
                <w:b w:val="0"/>
                <w:bCs w:val="0"/>
                <w:sz w:val="24"/>
                <w:szCs w:val="32"/>
              </w:rPr>
              <w:t>‌‌还有哪些内容需要改动呢？</w:t>
            </w:r>
          </w:p>
          <w:p>
            <w:pPr>
              <w:pStyle w:val="6"/>
              <w:keepNext w:val="0"/>
              <w:keepLines w:val="0"/>
              <w:pageBreakBefore w:val="0"/>
              <w:widowControl w:val="0"/>
              <w:numPr>
                <w:ilvl w:val="0"/>
                <w:numId w:val="0"/>
              </w:numPr>
              <w:suppressLineNumbers w:val="0"/>
              <w:tabs>
                <w:tab w:val="left" w:pos="710"/>
              </w:tabs>
              <w:kinsoku/>
              <w:wordWrap/>
              <w:overflowPunct/>
              <w:topLinePunct w:val="0"/>
              <w:autoSpaceDE w:val="0"/>
              <w:autoSpaceDN w:val="0"/>
              <w:bidi w:val="0"/>
              <w:adjustRightInd/>
              <w:snapToGrid/>
              <w:spacing w:before="0" w:beforeAutospacing="0" w:after="0" w:afterAutospacing="0" w:line="360" w:lineRule="auto"/>
              <w:ind w:right="0" w:rightChars="0"/>
              <w:jc w:val="both"/>
              <w:textAlignment w:val="auto"/>
              <w:rPr>
                <w:rFonts w:hint="default"/>
                <w:b w:val="0"/>
                <w:bCs w:val="0"/>
                <w:sz w:val="24"/>
              </w:rPr>
            </w:pPr>
            <w:r>
              <w:rPr>
                <w:rFonts w:hint="eastAsia"/>
                <w:b w:val="0"/>
                <w:bCs w:val="0"/>
                <w:spacing w:val="-15"/>
                <w:sz w:val="24"/>
                <w:lang w:eastAsia="zh-CN"/>
              </w:rPr>
              <w:t>（</w:t>
            </w:r>
            <w:r>
              <w:rPr>
                <w:rFonts w:hint="eastAsia"/>
                <w:b w:val="0"/>
                <w:bCs w:val="0"/>
                <w:spacing w:val="-15"/>
                <w:sz w:val="24"/>
                <w:lang w:val="en-US" w:eastAsia="zh-CN"/>
              </w:rPr>
              <w:t>2</w:t>
            </w:r>
            <w:r>
              <w:rPr>
                <w:rFonts w:hint="eastAsia"/>
                <w:b w:val="0"/>
                <w:bCs w:val="0"/>
                <w:spacing w:val="-15"/>
                <w:sz w:val="24"/>
                <w:lang w:eastAsia="zh-CN"/>
              </w:rPr>
              <w:t>）</w:t>
            </w:r>
            <w:r>
              <w:rPr>
                <w:rFonts w:hint="default"/>
                <w:b w:val="0"/>
                <w:bCs w:val="0"/>
                <w:spacing w:val="-15"/>
                <w:sz w:val="24"/>
              </w:rPr>
              <w:t xml:space="preserve">交流第 </w:t>
            </w:r>
            <w:r>
              <w:rPr>
                <w:rFonts w:hint="default"/>
                <w:b w:val="0"/>
                <w:bCs w:val="0"/>
                <w:sz w:val="24"/>
              </w:rPr>
              <w:t>10</w:t>
            </w:r>
            <w:r>
              <w:rPr>
                <w:rFonts w:hint="default"/>
                <w:b w:val="0"/>
                <w:bCs w:val="0"/>
                <w:spacing w:val="-8"/>
                <w:sz w:val="24"/>
              </w:rPr>
              <w:t xml:space="preserve"> 自然段删去的原因。 </w:t>
            </w:r>
            <w:r>
              <w:rPr>
                <w:rFonts w:hint="default"/>
                <w:b w:val="0"/>
                <w:bCs w:val="0"/>
                <w:sz w:val="24"/>
              </w:rPr>
              <w:t xml:space="preserve"> </w:t>
            </w:r>
          </w:p>
          <w:p>
            <w:pPr>
              <w:pStyle w:val="6"/>
              <w:keepNext w:val="0"/>
              <w:keepLines w:val="0"/>
              <w:pageBreakBefore w:val="0"/>
              <w:widowControl w:val="0"/>
              <w:numPr>
                <w:ilvl w:val="0"/>
                <w:numId w:val="0"/>
              </w:numPr>
              <w:suppressLineNumbers w:val="0"/>
              <w:tabs>
                <w:tab w:val="left" w:pos="710"/>
              </w:tabs>
              <w:kinsoku/>
              <w:wordWrap/>
              <w:overflowPunct/>
              <w:topLinePunct w:val="0"/>
              <w:autoSpaceDE w:val="0"/>
              <w:autoSpaceDN w:val="0"/>
              <w:bidi w:val="0"/>
              <w:adjustRightInd/>
              <w:snapToGrid/>
              <w:spacing w:before="0" w:beforeAutospacing="0" w:after="0" w:afterAutospacing="0" w:line="360" w:lineRule="auto"/>
              <w:ind w:right="92" w:rightChars="0"/>
              <w:jc w:val="both"/>
              <w:textAlignment w:val="auto"/>
              <w:rPr>
                <w:rFonts w:hint="default"/>
                <w:b w:val="0"/>
                <w:bCs w:val="0"/>
                <w:sz w:val="24"/>
              </w:rPr>
            </w:pPr>
            <w:r>
              <w:rPr>
                <w:rFonts w:hint="eastAsia"/>
                <w:b w:val="0"/>
                <w:bCs w:val="0"/>
                <w:spacing w:val="-8"/>
                <w:sz w:val="24"/>
                <w:lang w:eastAsia="zh-CN"/>
              </w:rPr>
              <w:t>（</w:t>
            </w:r>
            <w:r>
              <w:rPr>
                <w:rFonts w:hint="eastAsia"/>
                <w:b w:val="0"/>
                <w:bCs w:val="0"/>
                <w:spacing w:val="-8"/>
                <w:sz w:val="24"/>
                <w:lang w:val="en-US" w:eastAsia="zh-CN"/>
              </w:rPr>
              <w:t>3</w:t>
            </w:r>
            <w:r>
              <w:rPr>
                <w:rFonts w:hint="eastAsia"/>
                <w:b w:val="0"/>
                <w:bCs w:val="0"/>
                <w:spacing w:val="-8"/>
                <w:sz w:val="24"/>
                <w:lang w:eastAsia="zh-CN"/>
              </w:rPr>
              <w:t>）</w:t>
            </w:r>
            <w:r>
              <w:rPr>
                <w:rFonts w:hint="default"/>
                <w:b w:val="0"/>
                <w:bCs w:val="0"/>
                <w:spacing w:val="-8"/>
                <w:sz w:val="24"/>
              </w:rPr>
              <w:t>小结：</w:t>
            </w:r>
            <w:r>
              <w:rPr>
                <w:rFonts w:hint="eastAsia"/>
                <w:b w:val="0"/>
                <w:bCs w:val="0"/>
                <w:sz w:val="24"/>
                <w:szCs w:val="32"/>
              </w:rPr>
              <w:t>‌‌‌‌以海力布的口吻讲述时，‌‌这些他不知道的事情不能说</w:t>
            </w:r>
            <w:r>
              <w:rPr>
                <w:rFonts w:hint="eastAsia"/>
                <w:b w:val="0"/>
                <w:bCs w:val="0"/>
                <w:sz w:val="24"/>
                <w:szCs w:val="32"/>
                <w:lang w:eastAsia="zh-CN"/>
              </w:rPr>
              <w:t>，</w:t>
            </w:r>
            <w:r>
              <w:rPr>
                <w:rFonts w:hint="default"/>
                <w:b w:val="0"/>
                <w:bCs w:val="0"/>
                <w:spacing w:val="-4"/>
                <w:sz w:val="24"/>
              </w:rPr>
              <w:t>我们把这部分内容删去。</w:t>
            </w:r>
            <w:r>
              <w:rPr>
                <w:rFonts w:hint="default"/>
                <w:b w:val="0"/>
                <w:bCs w:val="0"/>
                <w:spacing w:val="-4"/>
                <w:sz w:val="24"/>
                <w:bdr w:val="single" w:sz="4" w:space="0"/>
              </w:rPr>
              <w:t xml:space="preserve"> </w:t>
            </w:r>
            <w:r>
              <w:rPr>
                <w:rFonts w:hint="default"/>
                <w:b w:val="0"/>
                <w:bCs w:val="0"/>
                <w:sz w:val="24"/>
                <w:bdr w:val="single" w:sz="4" w:space="0"/>
              </w:rPr>
              <w:t>板书：删</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jc w:val="both"/>
              <w:textAlignment w:val="auto"/>
              <w:rPr>
                <w:rFonts w:hint="default"/>
                <w:b w:val="0"/>
                <w:bCs w:val="0"/>
                <w:sz w:val="24"/>
              </w:rPr>
            </w:pPr>
            <w:r>
              <w:rPr>
                <w:rFonts w:hint="default"/>
                <w:b w:val="0"/>
                <w:bCs w:val="0"/>
                <w:sz w:val="24"/>
              </w:rPr>
              <w:t xml:space="preserve">2、以海力布的口吻复述故事时，要对部分不合适的内容进行修改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92"/>
              <w:jc w:val="both"/>
              <w:textAlignment w:val="auto"/>
              <w:rPr>
                <w:rFonts w:hint="eastAsia" w:ascii="楷体" w:hAnsi="楷体" w:eastAsia="楷体" w:cs="楷体"/>
                <w:b w:val="0"/>
                <w:bCs w:val="0"/>
                <w:sz w:val="24"/>
              </w:rPr>
            </w:pPr>
            <w:r>
              <w:rPr>
                <w:rFonts w:hint="eastAsia" w:ascii="楷体" w:hAnsi="楷体" w:eastAsia="楷体" w:cs="楷体"/>
                <w:b w:val="0"/>
                <w:bCs w:val="0"/>
                <w:sz w:val="24"/>
                <w:bdr w:val="single" w:sz="4" w:space="0"/>
              </w:rPr>
              <w:t xml:space="preserve"> 板书：</w:t>
            </w:r>
            <w:r>
              <w:rPr>
                <w:rFonts w:hint="eastAsia" w:ascii="楷体" w:hAnsi="楷体" w:eastAsia="楷体" w:cs="楷体"/>
                <w:b w:val="0"/>
                <w:bCs w:val="0"/>
                <w:sz w:val="24"/>
                <w:bdr w:val="single" w:sz="4" w:space="0"/>
                <w:lang w:val="en-US" w:eastAsia="zh-CN"/>
              </w:rPr>
              <w:t>合理</w:t>
            </w:r>
            <w:r>
              <w:rPr>
                <w:rFonts w:hint="eastAsia" w:ascii="楷体" w:hAnsi="楷体" w:eastAsia="楷体" w:cs="楷体"/>
                <w:b w:val="0"/>
                <w:bCs w:val="0"/>
                <w:sz w:val="24"/>
                <w:bdr w:val="single" w:sz="4" w:space="0"/>
              </w:rPr>
              <w:t>改</w:t>
            </w:r>
          </w:p>
          <w:p>
            <w:pPr>
              <w:pStyle w:val="6"/>
              <w:keepNext w:val="0"/>
              <w:keepLines w:val="0"/>
              <w:pageBreakBefore w:val="0"/>
              <w:widowControl w:val="0"/>
              <w:numPr>
                <w:ilvl w:val="0"/>
                <w:numId w:val="7"/>
              </w:numPr>
              <w:suppressLineNumbers w:val="0"/>
              <w:tabs>
                <w:tab w:val="left" w:pos="829"/>
              </w:tabs>
              <w:kinsoku/>
              <w:wordWrap/>
              <w:overflowPunct/>
              <w:topLinePunct w:val="0"/>
              <w:autoSpaceDE w:val="0"/>
              <w:autoSpaceDN w:val="0"/>
              <w:bidi w:val="0"/>
              <w:adjustRightInd/>
              <w:snapToGrid/>
              <w:spacing w:before="0" w:beforeAutospacing="0" w:after="0" w:afterAutospacing="0" w:line="360" w:lineRule="auto"/>
              <w:ind w:left="108" w:leftChars="0" w:right="0" w:rightChars="0"/>
              <w:jc w:val="both"/>
              <w:textAlignment w:val="auto"/>
              <w:rPr>
                <w:rFonts w:hint="default"/>
                <w:b w:val="0"/>
                <w:bCs w:val="0"/>
                <w:sz w:val="24"/>
              </w:rPr>
            </w:pPr>
            <w:r>
              <w:rPr>
                <w:rFonts w:hint="default"/>
                <w:b w:val="0"/>
                <w:bCs w:val="0"/>
                <w:spacing w:val="-1"/>
                <w:sz w:val="24"/>
              </w:rPr>
              <w:t>默读第</w:t>
            </w:r>
            <w:r>
              <w:rPr>
                <w:rFonts w:hint="eastAsia"/>
                <w:b w:val="0"/>
                <w:bCs w:val="0"/>
                <w:spacing w:val="-1"/>
                <w:sz w:val="24"/>
                <w:lang w:val="en-US" w:eastAsia="zh-CN"/>
              </w:rPr>
              <w:t>8、9</w:t>
            </w:r>
            <w:r>
              <w:rPr>
                <w:rFonts w:hint="default"/>
                <w:b w:val="0"/>
                <w:bCs w:val="0"/>
                <w:spacing w:val="-1"/>
                <w:sz w:val="24"/>
              </w:rPr>
              <w:t>自然段，思考：还有哪些内容</w:t>
            </w:r>
            <w:r>
              <w:rPr>
                <w:rFonts w:hint="eastAsia"/>
                <w:b w:val="0"/>
                <w:bCs w:val="0"/>
                <w:spacing w:val="-1"/>
                <w:sz w:val="24"/>
                <w:lang w:val="en-US" w:eastAsia="zh-CN"/>
              </w:rPr>
              <w:t>以海力布的</w:t>
            </w:r>
            <w:r>
              <w:rPr>
                <w:rFonts w:hint="default"/>
                <w:b w:val="0"/>
                <w:bCs w:val="0"/>
                <w:spacing w:val="-1"/>
                <w:sz w:val="24"/>
              </w:rPr>
              <w:t>角度要做改动的呢？</w:t>
            </w:r>
            <w:r>
              <w:rPr>
                <w:rFonts w:hint="default"/>
                <w:b w:val="0"/>
                <w:bCs w:val="0"/>
                <w:sz w:val="24"/>
              </w:rPr>
              <w:t xml:space="preserve"> </w:t>
            </w:r>
          </w:p>
          <w:p>
            <w:pPr>
              <w:pStyle w:val="6"/>
              <w:keepNext w:val="0"/>
              <w:keepLines w:val="0"/>
              <w:pageBreakBefore w:val="0"/>
              <w:widowControl w:val="0"/>
              <w:numPr>
                <w:ilvl w:val="0"/>
                <w:numId w:val="0"/>
              </w:numPr>
              <w:suppressLineNumbers w:val="0"/>
              <w:tabs>
                <w:tab w:val="left" w:pos="829"/>
              </w:tabs>
              <w:kinsoku/>
              <w:wordWrap/>
              <w:overflowPunct/>
              <w:topLinePunct w:val="0"/>
              <w:autoSpaceDE w:val="0"/>
              <w:autoSpaceDN w:val="0"/>
              <w:bidi w:val="0"/>
              <w:adjustRightInd/>
              <w:snapToGrid/>
              <w:spacing w:before="0" w:beforeAutospacing="0" w:after="0" w:afterAutospacing="0" w:line="360" w:lineRule="auto"/>
              <w:ind w:right="0" w:rightChars="0"/>
              <w:jc w:val="both"/>
              <w:textAlignment w:val="auto"/>
              <w:rPr>
                <w:rFonts w:hint="default"/>
                <w:b w:val="0"/>
                <w:bCs w:val="0"/>
                <w:i/>
                <w:iCs/>
                <w:sz w:val="24"/>
                <w:lang w:val="en-US"/>
              </w:rPr>
            </w:pPr>
            <w:r>
              <w:rPr>
                <w:rFonts w:hint="eastAsia"/>
                <w:b w:val="0"/>
                <w:bCs w:val="0"/>
                <w:i/>
                <w:iCs/>
                <w:sz w:val="24"/>
                <w:lang w:val="en-US" w:eastAsia="zh-CN"/>
              </w:rPr>
              <w:t>第八自然段</w:t>
            </w:r>
          </w:p>
          <w:p>
            <w:pPr>
              <w:pStyle w:val="6"/>
              <w:keepNext w:val="0"/>
              <w:keepLines w:val="0"/>
              <w:pageBreakBefore w:val="0"/>
              <w:widowControl w:val="0"/>
              <w:numPr>
                <w:ilvl w:val="0"/>
                <w:numId w:val="0"/>
              </w:numPr>
              <w:suppressLineNumbers w:val="0"/>
              <w:tabs>
                <w:tab w:val="left" w:pos="350"/>
              </w:tabs>
              <w:kinsoku/>
              <w:wordWrap/>
              <w:overflowPunct/>
              <w:topLinePunct w:val="0"/>
              <w:autoSpaceDE w:val="0"/>
              <w:autoSpaceDN w:val="0"/>
              <w:bidi w:val="0"/>
              <w:adjustRightInd/>
              <w:snapToGrid/>
              <w:spacing w:before="0" w:beforeAutospacing="0" w:after="0" w:afterAutospacing="0" w:line="360" w:lineRule="auto"/>
              <w:ind w:leftChars="0" w:right="94" w:rightChars="0"/>
              <w:jc w:val="both"/>
              <w:textAlignment w:val="auto"/>
              <w:rPr>
                <w:rFonts w:hint="eastAsia"/>
                <w:b w:val="0"/>
                <w:bCs w:val="0"/>
                <w:sz w:val="24"/>
                <w:lang w:val="en-US" w:eastAsia="zh-CN"/>
              </w:rPr>
            </w:pPr>
            <w:r>
              <w:rPr>
                <w:rFonts w:hint="default"/>
                <w:b w:val="0"/>
                <w:bCs w:val="0"/>
                <w:spacing w:val="-1"/>
                <w:sz w:val="24"/>
              </w:rPr>
              <w:t>联系写作经验，发现以海力布的口吻讲述时，讲述别人的心理活</w:t>
            </w:r>
            <w:r>
              <w:rPr>
                <w:rFonts w:hint="default"/>
                <w:b w:val="0"/>
                <w:bCs w:val="0"/>
                <w:sz w:val="24"/>
              </w:rPr>
              <w:t>动不合理</w:t>
            </w:r>
            <w:r>
              <w:rPr>
                <w:rFonts w:hint="eastAsia"/>
                <w:b w:val="0"/>
                <w:bCs w:val="0"/>
                <w:sz w:val="24"/>
                <w:lang w:eastAsia="zh-CN"/>
              </w:rPr>
              <w:t>，</w:t>
            </w:r>
            <w:r>
              <w:rPr>
                <w:rFonts w:hint="eastAsia"/>
                <w:b w:val="0"/>
                <w:bCs w:val="0"/>
                <w:sz w:val="24"/>
                <w:lang w:val="en-US" w:eastAsia="zh-CN"/>
              </w:rPr>
              <w:t>可以改为乡亲们的神态、语言。</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94"/>
              <w:textAlignment w:val="auto"/>
              <w:rPr>
                <w:rFonts w:hint="eastAsia"/>
                <w:b w:val="0"/>
                <w:bCs w:val="0"/>
                <w:sz w:val="24"/>
                <w:lang w:val="en-US" w:eastAsia="zh-CN"/>
              </w:rPr>
            </w:pPr>
            <w:r>
              <w:rPr>
                <w:rFonts w:hint="default"/>
                <w:b w:val="0"/>
                <w:bCs w:val="0"/>
                <w:sz w:val="24"/>
              </w:rPr>
              <w:t>小结：</w:t>
            </w:r>
            <w:r>
              <w:rPr>
                <w:rFonts w:hint="eastAsia"/>
                <w:b w:val="0"/>
                <w:bCs w:val="0"/>
                <w:sz w:val="24"/>
                <w:szCs w:val="32"/>
              </w:rPr>
              <w:t>‌‌既然是以海力布的口吻讲述，‌‌就要站在他的角度去推想，‌‌有些内容照着原文</w:t>
            </w:r>
            <w:r>
              <w:rPr>
                <w:rFonts w:hint="eastAsia"/>
                <w:b w:val="0"/>
                <w:bCs w:val="0"/>
                <w:sz w:val="24"/>
                <w:szCs w:val="32"/>
                <w:lang w:val="en-US" w:eastAsia="zh-CN"/>
              </w:rPr>
              <w:t>直接</w:t>
            </w:r>
            <w:r>
              <w:rPr>
                <w:rFonts w:hint="eastAsia"/>
                <w:b w:val="0"/>
                <w:bCs w:val="0"/>
                <w:sz w:val="24"/>
                <w:szCs w:val="32"/>
              </w:rPr>
              <w:t>讲不太合适，‌‌可以做些改动，让表述更加合理</w:t>
            </w:r>
            <w:r>
              <w:rPr>
                <w:rFonts w:hint="eastAsia"/>
                <w:b w:val="0"/>
                <w:bCs w:val="0"/>
                <w:sz w:val="24"/>
                <w:szCs w:val="32"/>
                <w:lang w:eastAsia="zh-CN"/>
              </w:rPr>
              <w:t>。</w:t>
            </w:r>
          </w:p>
          <w:p>
            <w:pPr>
              <w:pStyle w:val="6"/>
              <w:keepNext w:val="0"/>
              <w:keepLines w:val="0"/>
              <w:pageBreakBefore w:val="0"/>
              <w:widowControl w:val="0"/>
              <w:numPr>
                <w:ilvl w:val="0"/>
                <w:numId w:val="0"/>
              </w:numPr>
              <w:suppressLineNumbers w:val="0"/>
              <w:tabs>
                <w:tab w:val="left" w:pos="829"/>
              </w:tabs>
              <w:kinsoku/>
              <w:wordWrap/>
              <w:overflowPunct/>
              <w:topLinePunct w:val="0"/>
              <w:autoSpaceDE w:val="0"/>
              <w:autoSpaceDN w:val="0"/>
              <w:bidi w:val="0"/>
              <w:adjustRightInd/>
              <w:snapToGrid/>
              <w:spacing w:before="0" w:beforeAutospacing="0" w:after="0" w:afterAutospacing="0" w:line="360" w:lineRule="auto"/>
              <w:ind w:right="0" w:rightChars="0" w:firstLine="240" w:firstLineChars="100"/>
              <w:jc w:val="both"/>
              <w:textAlignment w:val="auto"/>
              <w:rPr>
                <w:rFonts w:hint="default"/>
                <w:b w:val="0"/>
                <w:bCs w:val="0"/>
                <w:i/>
                <w:iCs/>
                <w:sz w:val="24"/>
                <w:lang w:val="en-US"/>
              </w:rPr>
            </w:pPr>
            <w:r>
              <w:rPr>
                <w:rFonts w:hint="eastAsia"/>
                <w:b w:val="0"/>
                <w:bCs w:val="0"/>
                <w:i/>
                <w:iCs/>
                <w:sz w:val="24"/>
                <w:lang w:val="en-US" w:eastAsia="zh-CN"/>
              </w:rPr>
              <w:t>第九自然段</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96"/>
              <w:textAlignment w:val="auto"/>
              <w:rPr>
                <w:rFonts w:hint="default"/>
                <w:b w:val="0"/>
                <w:bCs w:val="0"/>
                <w:sz w:val="24"/>
              </w:rPr>
            </w:pPr>
            <w:r>
              <w:rPr>
                <w:rFonts w:hint="eastAsia"/>
                <w:b w:val="0"/>
                <w:bCs w:val="0"/>
                <w:spacing w:val="-7"/>
                <w:sz w:val="24"/>
                <w:lang w:val="en-US" w:eastAsia="zh-CN"/>
              </w:rPr>
              <w:t>生：</w:t>
            </w:r>
            <w:r>
              <w:rPr>
                <w:rFonts w:hint="default"/>
                <w:b w:val="0"/>
                <w:bCs w:val="0"/>
                <w:spacing w:val="-7"/>
                <w:sz w:val="24"/>
              </w:rPr>
              <w:t>之前发生的事，乡亲们是不知道的。从海力布的角度讲故事，就得把</w:t>
            </w:r>
            <w:r>
              <w:rPr>
                <w:rFonts w:hint="eastAsia"/>
                <w:b w:val="0"/>
                <w:bCs w:val="0"/>
                <w:spacing w:val="-7"/>
                <w:sz w:val="24"/>
                <w:lang w:val="en-US" w:eastAsia="zh-CN"/>
              </w:rPr>
              <w:t>第一件事情</w:t>
            </w:r>
            <w:r>
              <w:rPr>
                <w:rFonts w:hint="default"/>
                <w:b w:val="0"/>
                <w:bCs w:val="0"/>
                <w:spacing w:val="-7"/>
                <w:sz w:val="24"/>
              </w:rPr>
              <w:t>原原本本的补充进去，这样才合理</w:t>
            </w:r>
            <w:r>
              <w:rPr>
                <w:rFonts w:hint="eastAsia"/>
                <w:b w:val="0"/>
                <w:bCs w:val="0"/>
                <w:spacing w:val="-7"/>
                <w:sz w:val="24"/>
                <w:lang w:eastAsia="zh-CN"/>
              </w:rPr>
              <w:t>。</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0"/>
              <w:textAlignment w:val="auto"/>
              <w:rPr>
                <w:rFonts w:hint="default"/>
                <w:b w:val="0"/>
                <w:bCs w:val="0"/>
                <w:sz w:val="24"/>
                <w:szCs w:val="32"/>
                <w:lang w:val="en-US" w:eastAsia="zh-CN"/>
              </w:rPr>
            </w:pPr>
            <w:r>
              <w:rPr>
                <w:rFonts w:hint="eastAsia" w:ascii="宋体" w:hAnsi="宋体" w:eastAsia="宋体" w:cs="宋体"/>
                <w:b w:val="0"/>
                <w:bCs w:val="0"/>
                <w:sz w:val="24"/>
                <w:szCs w:val="32"/>
                <w:bdr w:val="single" w:sz="4" w:space="0"/>
                <w:lang w:val="en-US" w:eastAsia="zh-CN"/>
              </w:rPr>
              <w:t>板：补</w:t>
            </w:r>
            <w:r>
              <w:rPr>
                <w:rFonts w:hint="eastAsia" w:cs="宋体"/>
                <w:b w:val="0"/>
                <w:bCs w:val="0"/>
                <w:sz w:val="24"/>
                <w:szCs w:val="32"/>
                <w:bdr w:val="single" w:sz="4" w:space="0"/>
                <w:lang w:val="en-US" w:eastAsia="zh-CN"/>
              </w:rPr>
              <w:t>充情节</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0"/>
              <w:textAlignment w:val="auto"/>
              <w:rPr>
                <w:rFonts w:hint="eastAsia" w:ascii="宋体" w:hAnsi="宋体" w:eastAsia="宋体" w:cs="宋体"/>
                <w:b w:val="0"/>
                <w:bCs w:val="0"/>
                <w:sz w:val="24"/>
                <w:szCs w:val="32"/>
                <w:lang w:val="en-US" w:eastAsia="zh-CN"/>
              </w:rPr>
            </w:pPr>
            <w:r>
              <w:rPr>
                <w:rFonts w:hint="eastAsia" w:ascii="宋体" w:hAnsi="宋体" w:eastAsia="宋体" w:cs="宋体"/>
                <w:b w:val="0"/>
                <w:bCs w:val="0"/>
                <w:sz w:val="24"/>
                <w:szCs w:val="32"/>
                <w:lang w:val="en-US" w:eastAsia="zh-CN"/>
              </w:rPr>
              <w:t>B.结合具体情境，了解海力布此时应当“简要地说”</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0"/>
              <w:textAlignment w:val="auto"/>
              <w:rPr>
                <w:rFonts w:hint="default"/>
                <w:b w:val="0"/>
                <w:bCs w:val="0"/>
                <w:sz w:val="24"/>
              </w:rPr>
            </w:pPr>
            <w:r>
              <w:rPr>
                <w:rFonts w:hint="default"/>
                <w:b w:val="0"/>
                <w:bCs w:val="0"/>
                <w:sz w:val="24"/>
              </w:rPr>
              <w:t xml:space="preserve">③学生练说，简要复述救龙女的事情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0"/>
              <w:textAlignment w:val="auto"/>
              <w:rPr>
                <w:rFonts w:hint="default" w:ascii="楷体" w:hAnsi="楷体" w:eastAsia="楷体" w:cs="楷体"/>
                <w:b w:val="0"/>
                <w:bCs w:val="0"/>
                <w:sz w:val="24"/>
                <w:szCs w:val="32"/>
                <w:lang w:val="en-US" w:eastAsia="zh-CN"/>
              </w:rPr>
            </w:pPr>
            <w:r>
              <w:rPr>
                <w:rFonts w:hint="default"/>
                <w:b w:val="0"/>
                <w:bCs w:val="0"/>
                <w:sz w:val="24"/>
              </w:rPr>
              <w:t xml:space="preserve">④交流，教师关注要点齐全（得到宝石、听见鸟的议论、不能告诉别人的原因）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0"/>
              <w:textAlignment w:val="auto"/>
              <w:rPr>
                <w:rFonts w:hint="default"/>
                <w:b w:val="0"/>
                <w:bCs w:val="0"/>
                <w:sz w:val="24"/>
              </w:rPr>
            </w:pPr>
            <w:r>
              <w:rPr>
                <w:rFonts w:hint="default"/>
                <w:b w:val="0"/>
                <w:bCs w:val="0"/>
                <w:spacing w:val="-14"/>
                <w:sz w:val="24"/>
              </w:rPr>
              <w:t>⑤</w:t>
            </w:r>
            <w:r>
              <w:rPr>
                <w:rFonts w:hint="default"/>
                <w:b w:val="0"/>
                <w:bCs w:val="0"/>
                <w:sz w:val="24"/>
              </w:rPr>
              <w:t xml:space="preserve">小结：我们联系前文，把救龙女的事情说清楚了，大家听得更明白了。 </w:t>
            </w:r>
          </w:p>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ind w:right="0"/>
              <w:textAlignment w:val="auto"/>
              <w:rPr>
                <w:rFonts w:hint="eastAsia"/>
                <w:b w:val="0"/>
                <w:bCs w:val="0"/>
                <w:sz w:val="24"/>
              </w:rPr>
            </w:pPr>
            <w:r>
              <w:rPr>
                <w:rFonts w:hint="eastAsia"/>
                <w:b w:val="0"/>
                <w:bCs w:val="0"/>
                <w:sz w:val="24"/>
              </w:rPr>
              <w:t xml:space="preserve">3、小结创造性复述的方法 </w:t>
            </w:r>
          </w:p>
          <w:p>
            <w:pPr>
              <w:pStyle w:val="6"/>
              <w:keepNext w:val="0"/>
              <w:keepLines w:val="0"/>
              <w:pageBreakBefore w:val="0"/>
              <w:widowControl w:val="0"/>
              <w:numPr>
                <w:ilvl w:val="0"/>
                <w:numId w:val="6"/>
              </w:numPr>
              <w:suppressLineNumbers w:val="0"/>
              <w:kinsoku/>
              <w:wordWrap/>
              <w:overflowPunct/>
              <w:topLinePunct w:val="0"/>
              <w:autoSpaceDE w:val="0"/>
              <w:autoSpaceDN w:val="0"/>
              <w:bidi w:val="0"/>
              <w:adjustRightInd/>
              <w:snapToGrid/>
              <w:spacing w:before="0" w:beforeAutospacing="0" w:afterAutospacing="0" w:line="360" w:lineRule="auto"/>
              <w:ind w:left="0" w:leftChars="0" w:right="0" w:rightChars="0" w:firstLine="0" w:firstLineChars="0"/>
              <w:textAlignment w:val="auto"/>
              <w:rPr>
                <w:rFonts w:hint="eastAsia"/>
                <w:b w:val="0"/>
                <w:bCs w:val="0"/>
                <w:sz w:val="24"/>
                <w:lang w:val="en-US" w:eastAsia="zh-CN"/>
              </w:rPr>
            </w:pPr>
            <w:r>
              <w:rPr>
                <w:rFonts w:hint="eastAsia"/>
                <w:b w:val="0"/>
                <w:bCs w:val="0"/>
                <w:sz w:val="24"/>
                <w:lang w:val="en-US" w:eastAsia="zh-CN"/>
              </w:rPr>
              <w:t>以猎人海力布的口吻，完整复述。</w:t>
            </w:r>
          </w:p>
          <w:p>
            <w:pPr>
              <w:pStyle w:val="6"/>
              <w:keepNext w:val="0"/>
              <w:keepLines w:val="0"/>
              <w:pageBreakBefore w:val="0"/>
              <w:widowControl w:val="0"/>
              <w:numPr>
                <w:ilvl w:val="0"/>
                <w:numId w:val="8"/>
              </w:numPr>
              <w:suppressLineNumbers w:val="0"/>
              <w:kinsoku/>
              <w:wordWrap/>
              <w:overflowPunct/>
              <w:topLinePunct w:val="0"/>
              <w:autoSpaceDE w:val="0"/>
              <w:autoSpaceDN w:val="0"/>
              <w:bidi w:val="0"/>
              <w:adjustRightInd/>
              <w:snapToGrid/>
              <w:spacing w:before="0" w:beforeAutospacing="0" w:afterAutospacing="0" w:line="360" w:lineRule="auto"/>
              <w:ind w:right="0" w:rightChars="0"/>
              <w:textAlignment w:val="auto"/>
              <w:rPr>
                <w:rFonts w:hint="eastAsia"/>
                <w:b w:val="0"/>
                <w:bCs w:val="0"/>
                <w:sz w:val="24"/>
                <w:lang w:val="en-US" w:eastAsia="zh-CN"/>
              </w:rPr>
            </w:pPr>
            <w:r>
              <w:rPr>
                <w:rFonts w:hint="eastAsia"/>
                <w:b w:val="0"/>
                <w:bCs w:val="0"/>
                <w:sz w:val="24"/>
                <w:lang w:val="en-US" w:eastAsia="zh-CN"/>
              </w:rPr>
              <w:t>同桌合作练说</w:t>
            </w:r>
          </w:p>
          <w:p>
            <w:pPr>
              <w:pStyle w:val="6"/>
              <w:keepNext w:val="0"/>
              <w:keepLines w:val="0"/>
              <w:pageBreakBefore w:val="0"/>
              <w:widowControl w:val="0"/>
              <w:numPr>
                <w:ilvl w:val="0"/>
                <w:numId w:val="8"/>
              </w:numPr>
              <w:suppressLineNumbers w:val="0"/>
              <w:kinsoku/>
              <w:wordWrap/>
              <w:overflowPunct/>
              <w:topLinePunct w:val="0"/>
              <w:autoSpaceDE w:val="0"/>
              <w:autoSpaceDN w:val="0"/>
              <w:bidi w:val="0"/>
              <w:adjustRightInd/>
              <w:snapToGrid/>
              <w:spacing w:before="0" w:beforeAutospacing="0" w:afterAutospacing="0" w:line="360" w:lineRule="auto"/>
              <w:ind w:right="0" w:rightChars="0"/>
              <w:textAlignment w:val="auto"/>
              <w:rPr>
                <w:rFonts w:hint="default"/>
                <w:b w:val="0"/>
                <w:bCs w:val="0"/>
                <w:sz w:val="24"/>
              </w:rPr>
            </w:pPr>
            <w:r>
              <w:rPr>
                <w:rFonts w:hint="eastAsia"/>
                <w:b w:val="0"/>
                <w:bCs w:val="0"/>
                <w:sz w:val="24"/>
                <w:lang w:val="en-US" w:eastAsia="zh-CN"/>
              </w:rPr>
              <w:t>指名复述</w:t>
            </w:r>
          </w:p>
        </w:tc>
        <w:tc>
          <w:tcPr>
            <w:tcW w:w="2491" w:type="dxa"/>
            <w:gridSpan w:val="2"/>
          </w:tcPr>
          <w:p>
            <w:pPr>
              <w:pStyle w:val="6"/>
              <w:keepNext w:val="0"/>
              <w:keepLines w:val="0"/>
              <w:numPr>
                <w:ilvl w:val="0"/>
                <w:numId w:val="9"/>
              </w:numPr>
              <w:suppressLineNumbers w:val="0"/>
              <w:tabs>
                <w:tab w:val="left" w:pos="529"/>
                <w:tab w:val="left" w:pos="530"/>
              </w:tabs>
              <w:spacing w:before="141" w:beforeAutospacing="0" w:after="0" w:afterAutospacing="0" w:line="367" w:lineRule="auto"/>
              <w:ind w:left="529" w:right="95" w:hanging="420"/>
              <w:jc w:val="both"/>
              <w:rPr>
                <w:rFonts w:hint="default"/>
                <w:sz w:val="24"/>
              </w:rPr>
            </w:pPr>
            <w:r>
              <w:rPr>
                <w:rFonts w:hint="default"/>
                <w:spacing w:val="-2"/>
                <w:sz w:val="24"/>
              </w:rPr>
              <w:t>改变人称讲述课文</w:t>
            </w:r>
            <w:r>
              <w:rPr>
                <w:rFonts w:hint="default"/>
                <w:sz w:val="24"/>
              </w:rPr>
              <w:t xml:space="preserve">第二件事的情况 </w:t>
            </w:r>
          </w:p>
          <w:p>
            <w:pPr>
              <w:pStyle w:val="6"/>
              <w:keepNext w:val="0"/>
              <w:keepLines w:val="0"/>
              <w:numPr>
                <w:ilvl w:val="0"/>
                <w:numId w:val="9"/>
              </w:numPr>
              <w:suppressLineNumbers w:val="0"/>
              <w:tabs>
                <w:tab w:val="left" w:pos="529"/>
                <w:tab w:val="left" w:pos="530"/>
              </w:tabs>
              <w:spacing w:before="60" w:beforeAutospacing="0" w:after="0" w:afterAutospacing="0" w:line="364" w:lineRule="auto"/>
              <w:ind w:left="529" w:right="95" w:hanging="420"/>
              <w:jc w:val="both"/>
              <w:rPr>
                <w:rFonts w:hint="default"/>
                <w:sz w:val="24"/>
              </w:rPr>
            </w:pPr>
            <w:r>
              <w:rPr>
                <w:rFonts w:hint="default"/>
                <w:spacing w:val="-2"/>
                <w:sz w:val="24"/>
              </w:rPr>
              <w:t>对转换复述人称后不合适的内容进行</w:t>
            </w:r>
            <w:r>
              <w:rPr>
                <w:rFonts w:hint="default"/>
                <w:sz w:val="24"/>
              </w:rPr>
              <w:t>改动的情况</w:t>
            </w:r>
          </w:p>
          <w:p>
            <w:pPr>
              <w:pStyle w:val="6"/>
              <w:keepNext w:val="0"/>
              <w:keepLines w:val="0"/>
              <w:numPr>
                <w:ilvl w:val="0"/>
                <w:numId w:val="10"/>
              </w:numPr>
              <w:suppressLineNumbers w:val="0"/>
              <w:tabs>
                <w:tab w:val="left" w:pos="530"/>
              </w:tabs>
              <w:spacing w:before="64" w:beforeAutospacing="0" w:after="0" w:afterAutospacing="0" w:line="364" w:lineRule="auto"/>
              <w:ind w:left="529" w:right="95" w:hanging="420"/>
              <w:jc w:val="both"/>
              <w:rPr>
                <w:rFonts w:hint="default"/>
                <w:sz w:val="24"/>
              </w:rPr>
            </w:pPr>
            <w:r>
              <w:rPr>
                <w:rFonts w:hint="default"/>
                <w:spacing w:val="-2"/>
                <w:sz w:val="24"/>
              </w:rPr>
              <w:t>同桌及小组合作学习时，学生参与讨</w:t>
            </w:r>
            <w:r>
              <w:rPr>
                <w:rFonts w:hint="default"/>
                <w:sz w:val="24"/>
              </w:rPr>
              <w:t xml:space="preserve">论的情况 </w:t>
            </w:r>
          </w:p>
          <w:p>
            <w:pPr>
              <w:pStyle w:val="6"/>
              <w:keepNext w:val="0"/>
              <w:keepLines w:val="0"/>
              <w:numPr>
                <w:ilvl w:val="0"/>
                <w:numId w:val="11"/>
              </w:numPr>
              <w:suppressLineNumbers w:val="0"/>
              <w:spacing w:beforeAutospacing="0" w:afterAutospacing="0" w:line="360" w:lineRule="auto"/>
              <w:ind w:left="420" w:leftChars="0" w:right="0" w:rightChars="0" w:hanging="420" w:firstLineChars="0"/>
              <w:jc w:val="both"/>
              <w:rPr>
                <w:rFonts w:hint="eastAsia" w:asciiTheme="minorEastAsia" w:hAnsiTheme="minorEastAsia" w:eastAsiaTheme="minorEastAsia" w:cstheme="minorEastAsia"/>
                <w:b/>
                <w:bCs/>
                <w:sz w:val="24"/>
                <w:szCs w:val="24"/>
              </w:rPr>
            </w:pPr>
            <w:r>
              <w:rPr>
                <w:rFonts w:hint="default"/>
                <w:spacing w:val="32"/>
                <w:sz w:val="24"/>
              </w:rPr>
              <w:t>学生根据评价要</w:t>
            </w:r>
            <w:r>
              <w:rPr>
                <w:rFonts w:hint="default"/>
                <w:spacing w:val="-2"/>
                <w:sz w:val="24"/>
              </w:rPr>
              <w:t>点，相互评价的情</w:t>
            </w:r>
            <w:r>
              <w:rPr>
                <w:rFonts w:hint="default"/>
                <w:sz w:val="24"/>
              </w:rPr>
              <w:t xml:space="preserve">况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1548" w:type="dxa"/>
          </w:tcPr>
          <w:p>
            <w:pPr>
              <w:pStyle w:val="6"/>
              <w:keepNext w:val="0"/>
              <w:keepLines w:val="0"/>
              <w:suppressLineNumbers w:val="0"/>
              <w:spacing w:before="76" w:beforeAutospacing="0" w:afterAutospacing="0"/>
              <w:ind w:left="107"/>
              <w:rPr>
                <w:rFonts w:hint="default"/>
                <w:sz w:val="24"/>
              </w:rPr>
            </w:pPr>
            <w:r>
              <w:rPr>
                <w:rFonts w:hint="default"/>
                <w:sz w:val="24"/>
              </w:rPr>
              <w:t>四、布置作</w:t>
            </w:r>
          </w:p>
          <w:p>
            <w:pPr>
              <w:pStyle w:val="6"/>
              <w:keepNext w:val="0"/>
              <w:keepLines w:val="0"/>
              <w:numPr>
                <w:ilvl w:val="0"/>
                <w:numId w:val="0"/>
              </w:numPr>
              <w:suppressLineNumbers w:val="0"/>
              <w:spacing w:beforeAutospacing="0" w:afterAutospacing="0" w:line="360" w:lineRule="auto"/>
              <w:ind w:leftChars="0" w:right="0" w:rightChars="0"/>
              <w:jc w:val="left"/>
              <w:rPr>
                <w:rFonts w:hint="eastAsia" w:ascii="宋体" w:hAnsi="宋体" w:eastAsia="宋体" w:cs="宋体"/>
                <w:spacing w:val="18"/>
                <w:sz w:val="24"/>
                <w:szCs w:val="24"/>
              </w:rPr>
            </w:pPr>
            <w:r>
              <w:rPr>
                <w:rFonts w:hint="default"/>
                <w:sz w:val="24"/>
              </w:rPr>
              <w:t xml:space="preserve">业 </w:t>
            </w:r>
          </w:p>
        </w:tc>
        <w:tc>
          <w:tcPr>
            <w:tcW w:w="2590" w:type="dxa"/>
          </w:tcPr>
          <w:p>
            <w:pPr>
              <w:pStyle w:val="6"/>
              <w:keepNext w:val="0"/>
              <w:keepLines w:val="0"/>
              <w:suppressLineNumbers w:val="0"/>
              <w:spacing w:before="141" w:beforeAutospacing="0" w:afterAutospacing="0" w:line="364" w:lineRule="auto"/>
              <w:ind w:right="-29"/>
              <w:jc w:val="both"/>
              <w:rPr>
                <w:rFonts w:hint="default"/>
                <w:sz w:val="24"/>
              </w:rPr>
            </w:pPr>
          </w:p>
        </w:tc>
        <w:tc>
          <w:tcPr>
            <w:tcW w:w="7545" w:type="dxa"/>
            <w:gridSpan w:val="8"/>
          </w:tcPr>
          <w:p>
            <w:pPr>
              <w:pStyle w:val="6"/>
              <w:keepNext w:val="0"/>
              <w:keepLines w:val="0"/>
              <w:pageBreakBefore w:val="0"/>
              <w:widowControl w:val="0"/>
              <w:suppressLineNumbers w:val="0"/>
              <w:kinsoku/>
              <w:wordWrap/>
              <w:overflowPunct/>
              <w:topLinePunct w:val="0"/>
              <w:autoSpaceDE w:val="0"/>
              <w:autoSpaceDN w:val="0"/>
              <w:bidi w:val="0"/>
              <w:adjustRightInd/>
              <w:snapToGrid/>
              <w:spacing w:before="0" w:beforeAutospacing="0" w:afterAutospacing="0" w:line="360" w:lineRule="auto"/>
              <w:textAlignment w:val="auto"/>
              <w:rPr>
                <w:rFonts w:hint="default"/>
                <w:sz w:val="24"/>
              </w:rPr>
            </w:pPr>
            <w:r>
              <w:rPr>
                <w:rFonts w:hint="default"/>
                <w:sz w:val="24"/>
              </w:rPr>
              <w:t xml:space="preserve">布置作业： </w:t>
            </w:r>
          </w:p>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Autospacing="0" w:line="360" w:lineRule="auto"/>
              <w:ind w:right="0" w:rightChars="0"/>
              <w:jc w:val="both"/>
              <w:textAlignment w:val="auto"/>
              <w:rPr>
                <w:rFonts w:hint="default"/>
                <w:sz w:val="24"/>
              </w:rPr>
            </w:pPr>
            <w:r>
              <w:rPr>
                <w:rFonts w:hint="default"/>
                <w:sz w:val="24"/>
              </w:rPr>
              <w:t xml:space="preserve">①以海力布的口吻创造性复述劝说乡亲们搬家的故事。 </w:t>
            </w:r>
          </w:p>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beforeAutospacing="0" w:afterAutospacing="0" w:line="360" w:lineRule="auto"/>
              <w:ind w:right="0" w:rightChars="0"/>
              <w:jc w:val="both"/>
              <w:textAlignment w:val="auto"/>
              <w:rPr>
                <w:rFonts w:hint="default"/>
                <w:sz w:val="24"/>
              </w:rPr>
            </w:pPr>
          </w:p>
        </w:tc>
        <w:tc>
          <w:tcPr>
            <w:tcW w:w="2491" w:type="dxa"/>
            <w:gridSpan w:val="2"/>
          </w:tcPr>
          <w:p>
            <w:pPr>
              <w:pStyle w:val="6"/>
              <w:keepNext w:val="0"/>
              <w:keepLines w:val="0"/>
              <w:numPr>
                <w:ilvl w:val="0"/>
                <w:numId w:val="0"/>
              </w:numPr>
              <w:suppressLineNumbers w:val="0"/>
              <w:spacing w:beforeAutospacing="0" w:afterAutospacing="0" w:line="360" w:lineRule="auto"/>
              <w:ind w:leftChars="0" w:right="0" w:rightChars="0"/>
              <w:jc w:val="center"/>
              <w:rPr>
                <w:rFonts w:hint="eastAsia" w:asciiTheme="minorEastAsia" w:hAnsiTheme="minorEastAsia" w:eastAsiaTheme="minorEastAsia" w:cstheme="minorEastAsia"/>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7" w:hRule="atLeast"/>
        </w:trPr>
        <w:tc>
          <w:tcPr>
            <w:tcW w:w="1548" w:type="dxa"/>
          </w:tcPr>
          <w:p>
            <w:pPr>
              <w:pStyle w:val="6"/>
              <w:keepNext w:val="0"/>
              <w:keepLines w:val="0"/>
              <w:numPr>
                <w:ilvl w:val="0"/>
                <w:numId w:val="0"/>
              </w:numPr>
              <w:suppressLineNumbers w:val="0"/>
              <w:spacing w:beforeAutospacing="0" w:afterAutospacing="0" w:line="360" w:lineRule="auto"/>
              <w:ind w:leftChars="0" w:right="0" w:rightChars="0"/>
              <w:jc w:val="left"/>
              <w:rPr>
                <w:rFonts w:hint="default" w:eastAsia="宋体"/>
                <w:sz w:val="24"/>
                <w:lang w:val="en-US" w:eastAsia="zh-CN"/>
              </w:rPr>
            </w:pPr>
            <w:r>
              <w:rPr>
                <w:rFonts w:hint="eastAsia"/>
                <w:sz w:val="24"/>
                <w:lang w:val="en-US" w:eastAsia="zh-CN"/>
              </w:rPr>
              <w:t>板书设计</w:t>
            </w:r>
          </w:p>
        </w:tc>
        <w:tc>
          <w:tcPr>
            <w:tcW w:w="12626" w:type="dxa"/>
            <w:gridSpan w:val="11"/>
          </w:tcPr>
          <w:p>
            <w:pPr>
              <w:pStyle w:val="6"/>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Autospacing="0" w:afterAutospacing="0" w:line="360" w:lineRule="auto"/>
              <w:ind w:leftChars="0" w:right="0" w:rightChars="0"/>
              <w:jc w:val="both"/>
              <w:textAlignment w:val="auto"/>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 xml:space="preserve">                     </w:t>
            </w:r>
            <w:r>
              <w:rPr>
                <w:rFonts w:hint="eastAsia" w:ascii="楷体" w:hAnsi="楷体" w:eastAsia="楷体" w:cs="楷体"/>
                <w:b w:val="0"/>
                <w:bCs w:val="0"/>
                <w:sz w:val="24"/>
                <w:szCs w:val="24"/>
                <w:lang w:val="en-US" w:eastAsia="zh-CN"/>
              </w:rPr>
              <w:t>创造性复述</w:t>
            </w:r>
            <w:r>
              <w:rPr>
                <w:rFonts w:hint="eastAsia" w:asciiTheme="minorEastAsia" w:hAnsiTheme="minorEastAsia" w:eastAsiaTheme="minorEastAsia" w:cstheme="minorEastAsia"/>
                <w:b/>
                <w:bCs/>
                <w:sz w:val="24"/>
                <w:szCs w:val="24"/>
                <w:lang w:val="en-US" w:eastAsia="zh-CN"/>
              </w:rPr>
              <w:t xml:space="preserve">         9、 猎人</w:t>
            </w:r>
            <w:r>
              <w:rPr>
                <w:rFonts w:hint="eastAsia" w:asciiTheme="minorEastAsia" w:hAnsiTheme="minorEastAsia" w:eastAsiaTheme="minorEastAsia" w:cstheme="minorEastAsia"/>
                <w:b/>
                <w:bCs/>
                <w:sz w:val="24"/>
                <w:szCs w:val="24"/>
                <w:u w:val="single"/>
                <w:lang w:val="en-US" w:eastAsia="zh-CN"/>
              </w:rPr>
              <w:t>海力布</w:t>
            </w:r>
          </w:p>
          <w:p>
            <w:pPr>
              <w:pStyle w:val="6"/>
              <w:keepNext w:val="0"/>
              <w:keepLines w:val="0"/>
              <w:numPr>
                <w:ilvl w:val="0"/>
                <w:numId w:val="0"/>
              </w:numPr>
              <w:suppressLineNumbers w:val="0"/>
              <w:spacing w:beforeAutospacing="0" w:afterAutospacing="0"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转变角色      “我”</w:t>
            </w:r>
          </w:p>
          <w:p>
            <w:pPr>
              <w:pStyle w:val="6"/>
              <w:keepNext w:val="0"/>
              <w:keepLines w:val="0"/>
              <w:numPr>
                <w:ilvl w:val="0"/>
                <w:numId w:val="0"/>
              </w:numPr>
              <w:suppressLineNumbers w:val="0"/>
              <w:spacing w:beforeAutospacing="0" w:afterAutospacing="0"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合理删改      救白蛇    得宝石    被叮嘱       </w:t>
            </w:r>
            <w:r>
              <w:rPr>
                <w:rFonts w:hint="eastAsia" w:ascii="楷体" w:hAnsi="楷体" w:eastAsia="楷体" w:cs="楷体"/>
                <w:b w:val="0"/>
                <w:bCs w:val="0"/>
                <w:sz w:val="24"/>
                <w:szCs w:val="24"/>
                <w:bdr w:val="single" w:sz="4" w:space="0"/>
                <w:lang w:val="en-US" w:eastAsia="zh-CN"/>
              </w:rPr>
              <w:t>酬</w:t>
            </w:r>
          </w:p>
          <w:p>
            <w:pPr>
              <w:pStyle w:val="6"/>
              <w:keepNext w:val="0"/>
              <w:keepLines w:val="0"/>
              <w:numPr>
                <w:ilvl w:val="0"/>
                <w:numId w:val="0"/>
              </w:numPr>
              <w:suppressLineNumbers w:val="0"/>
              <w:spacing w:beforeAutospacing="0" w:afterAutospacing="0"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补充情节     听懂鸟语  劝说搬家  变成石头                                                           </w:t>
            </w:r>
          </w:p>
          <w:p>
            <w:pPr>
              <w:pStyle w:val="6"/>
              <w:keepNext w:val="0"/>
              <w:keepLines w:val="0"/>
              <w:numPr>
                <w:ilvl w:val="0"/>
                <w:numId w:val="0"/>
              </w:numPr>
              <w:suppressLineNumbers w:val="0"/>
              <w:spacing w:beforeAutospacing="0" w:afterAutospacing="0" w:line="360" w:lineRule="auto"/>
              <w:ind w:right="0" w:rightChars="0"/>
              <w:jc w:val="both"/>
              <w:rPr>
                <w:rFonts w:hint="default" w:ascii="楷体" w:hAnsi="楷体" w:eastAsia="楷体" w:cs="楷体"/>
                <w:b w:val="0"/>
                <w:bCs w:val="0"/>
                <w:sz w:val="24"/>
                <w:szCs w:val="24"/>
                <w:lang w:val="en-US" w:eastAsia="zh-CN"/>
              </w:rPr>
            </w:pPr>
            <w:r>
              <w:rPr>
                <w:rFonts w:hint="eastAsia" w:ascii="楷体" w:hAnsi="楷体" w:eastAsia="楷体" w:cs="楷体"/>
                <w:b w:val="0"/>
                <w:bCs w:val="0"/>
                <w:sz w:val="24"/>
                <w:szCs w:val="24"/>
                <w:lang w:val="en-US" w:eastAsia="zh-CN"/>
              </w:rPr>
              <w:t xml:space="preserve">                                                   </w:t>
            </w:r>
          </w:p>
        </w:tc>
      </w:tr>
    </w:tbl>
    <w:p/>
    <w:sectPr>
      <w:pgSz w:w="16838" w:h="11906" w:orient="landscape"/>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7ACE5"/>
    <w:multiLevelType w:val="singleLevel"/>
    <w:tmpl w:val="C167ACE5"/>
    <w:lvl w:ilvl="0" w:tentative="0">
      <w:start w:val="1"/>
      <w:numFmt w:val="bullet"/>
      <w:lvlText w:val=""/>
      <w:lvlJc w:val="left"/>
      <w:pPr>
        <w:ind w:left="420" w:hanging="420"/>
      </w:pPr>
      <w:rPr>
        <w:rFonts w:hint="default" w:ascii="Wingdings" w:hAnsi="Wingdings"/>
      </w:rPr>
    </w:lvl>
  </w:abstractNum>
  <w:abstractNum w:abstractNumId="1">
    <w:nsid w:val="D7F9FE59"/>
    <w:multiLevelType w:val="multilevel"/>
    <w:tmpl w:val="D7F9FE59"/>
    <w:lvl w:ilvl="0" w:tentative="0">
      <w:start w:val="0"/>
      <w:numFmt w:val="bullet"/>
      <w:lvlText w:val=""/>
      <w:lvlJc w:val="left"/>
      <w:pPr>
        <w:ind w:left="529" w:hanging="420"/>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723" w:hanging="420"/>
      </w:pPr>
      <w:rPr>
        <w:rFonts w:hint="default"/>
        <w:lang w:val="zh-CN" w:eastAsia="zh-CN" w:bidi="zh-CN"/>
      </w:rPr>
    </w:lvl>
    <w:lvl w:ilvl="2" w:tentative="0">
      <w:start w:val="0"/>
      <w:numFmt w:val="bullet"/>
      <w:lvlText w:val="•"/>
      <w:lvlJc w:val="left"/>
      <w:pPr>
        <w:ind w:left="926" w:hanging="420"/>
      </w:pPr>
      <w:rPr>
        <w:rFonts w:hint="default"/>
        <w:lang w:val="zh-CN" w:eastAsia="zh-CN" w:bidi="zh-CN"/>
      </w:rPr>
    </w:lvl>
    <w:lvl w:ilvl="3" w:tentative="0">
      <w:start w:val="0"/>
      <w:numFmt w:val="bullet"/>
      <w:lvlText w:val="•"/>
      <w:lvlJc w:val="left"/>
      <w:pPr>
        <w:ind w:left="1129" w:hanging="420"/>
      </w:pPr>
      <w:rPr>
        <w:rFonts w:hint="default"/>
        <w:lang w:val="zh-CN" w:eastAsia="zh-CN" w:bidi="zh-CN"/>
      </w:rPr>
    </w:lvl>
    <w:lvl w:ilvl="4" w:tentative="0">
      <w:start w:val="0"/>
      <w:numFmt w:val="bullet"/>
      <w:lvlText w:val="•"/>
      <w:lvlJc w:val="left"/>
      <w:pPr>
        <w:ind w:left="1332" w:hanging="420"/>
      </w:pPr>
      <w:rPr>
        <w:rFonts w:hint="default"/>
        <w:lang w:val="zh-CN" w:eastAsia="zh-CN" w:bidi="zh-CN"/>
      </w:rPr>
    </w:lvl>
    <w:lvl w:ilvl="5" w:tentative="0">
      <w:start w:val="0"/>
      <w:numFmt w:val="bullet"/>
      <w:lvlText w:val="•"/>
      <w:lvlJc w:val="left"/>
      <w:pPr>
        <w:ind w:left="1536" w:hanging="420"/>
      </w:pPr>
      <w:rPr>
        <w:rFonts w:hint="default"/>
        <w:lang w:val="zh-CN" w:eastAsia="zh-CN" w:bidi="zh-CN"/>
      </w:rPr>
    </w:lvl>
    <w:lvl w:ilvl="6" w:tentative="0">
      <w:start w:val="0"/>
      <w:numFmt w:val="bullet"/>
      <w:lvlText w:val="•"/>
      <w:lvlJc w:val="left"/>
      <w:pPr>
        <w:ind w:left="1739" w:hanging="420"/>
      </w:pPr>
      <w:rPr>
        <w:rFonts w:hint="default"/>
        <w:lang w:val="zh-CN" w:eastAsia="zh-CN" w:bidi="zh-CN"/>
      </w:rPr>
    </w:lvl>
    <w:lvl w:ilvl="7" w:tentative="0">
      <w:start w:val="0"/>
      <w:numFmt w:val="bullet"/>
      <w:lvlText w:val="•"/>
      <w:lvlJc w:val="left"/>
      <w:pPr>
        <w:ind w:left="1942" w:hanging="420"/>
      </w:pPr>
      <w:rPr>
        <w:rFonts w:hint="default"/>
        <w:lang w:val="zh-CN" w:eastAsia="zh-CN" w:bidi="zh-CN"/>
      </w:rPr>
    </w:lvl>
    <w:lvl w:ilvl="8" w:tentative="0">
      <w:start w:val="0"/>
      <w:numFmt w:val="bullet"/>
      <w:lvlText w:val="•"/>
      <w:lvlJc w:val="left"/>
      <w:pPr>
        <w:ind w:left="2145" w:hanging="420"/>
      </w:pPr>
      <w:rPr>
        <w:rFonts w:hint="default"/>
        <w:lang w:val="zh-CN" w:eastAsia="zh-CN" w:bidi="zh-CN"/>
      </w:rPr>
    </w:lvl>
  </w:abstractNum>
  <w:abstractNum w:abstractNumId="2">
    <w:nsid w:val="EA7C98DE"/>
    <w:multiLevelType w:val="singleLevel"/>
    <w:tmpl w:val="EA7C98DE"/>
    <w:lvl w:ilvl="0" w:tentative="0">
      <w:start w:val="1"/>
      <w:numFmt w:val="decimal"/>
      <w:suff w:val="nothing"/>
      <w:lvlText w:val="%1、"/>
      <w:lvlJc w:val="left"/>
    </w:lvl>
  </w:abstractNum>
  <w:abstractNum w:abstractNumId="3">
    <w:nsid w:val="EDF697EA"/>
    <w:multiLevelType w:val="singleLevel"/>
    <w:tmpl w:val="EDF697EA"/>
    <w:lvl w:ilvl="0" w:tentative="0">
      <w:start w:val="1"/>
      <w:numFmt w:val="decimal"/>
      <w:suff w:val="nothing"/>
      <w:lvlText w:val="%1、"/>
      <w:lvlJc w:val="left"/>
    </w:lvl>
  </w:abstractNum>
  <w:abstractNum w:abstractNumId="4">
    <w:nsid w:val="03B0D1DD"/>
    <w:multiLevelType w:val="singleLevel"/>
    <w:tmpl w:val="03B0D1DD"/>
    <w:lvl w:ilvl="0" w:tentative="0">
      <w:start w:val="1"/>
      <w:numFmt w:val="decimal"/>
      <w:suff w:val="nothing"/>
      <w:lvlText w:val="（%1）"/>
      <w:lvlJc w:val="left"/>
    </w:lvl>
  </w:abstractNum>
  <w:abstractNum w:abstractNumId="5">
    <w:nsid w:val="05CC86DE"/>
    <w:multiLevelType w:val="singleLevel"/>
    <w:tmpl w:val="05CC86DE"/>
    <w:lvl w:ilvl="0" w:tentative="0">
      <w:start w:val="1"/>
      <w:numFmt w:val="chineseCounting"/>
      <w:suff w:val="nothing"/>
      <w:lvlText w:val="（%1）"/>
      <w:lvlJc w:val="left"/>
      <w:rPr>
        <w:rFonts w:hint="eastAsia"/>
      </w:rPr>
    </w:lvl>
  </w:abstractNum>
  <w:abstractNum w:abstractNumId="6">
    <w:nsid w:val="0E640482"/>
    <w:multiLevelType w:val="multilevel"/>
    <w:tmpl w:val="0E640482"/>
    <w:lvl w:ilvl="0" w:tentative="0">
      <w:start w:val="0"/>
      <w:numFmt w:val="bullet"/>
      <w:lvlText w:val=""/>
      <w:lvlJc w:val="left"/>
      <w:pPr>
        <w:ind w:left="529" w:hanging="420"/>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723" w:hanging="420"/>
      </w:pPr>
      <w:rPr>
        <w:rFonts w:hint="default"/>
        <w:lang w:val="zh-CN" w:eastAsia="zh-CN" w:bidi="zh-CN"/>
      </w:rPr>
    </w:lvl>
    <w:lvl w:ilvl="2" w:tentative="0">
      <w:start w:val="0"/>
      <w:numFmt w:val="bullet"/>
      <w:lvlText w:val="•"/>
      <w:lvlJc w:val="left"/>
      <w:pPr>
        <w:ind w:left="926" w:hanging="420"/>
      </w:pPr>
      <w:rPr>
        <w:rFonts w:hint="default"/>
        <w:lang w:val="zh-CN" w:eastAsia="zh-CN" w:bidi="zh-CN"/>
      </w:rPr>
    </w:lvl>
    <w:lvl w:ilvl="3" w:tentative="0">
      <w:start w:val="0"/>
      <w:numFmt w:val="bullet"/>
      <w:lvlText w:val="•"/>
      <w:lvlJc w:val="left"/>
      <w:pPr>
        <w:ind w:left="1129" w:hanging="420"/>
      </w:pPr>
      <w:rPr>
        <w:rFonts w:hint="default"/>
        <w:lang w:val="zh-CN" w:eastAsia="zh-CN" w:bidi="zh-CN"/>
      </w:rPr>
    </w:lvl>
    <w:lvl w:ilvl="4" w:tentative="0">
      <w:start w:val="0"/>
      <w:numFmt w:val="bullet"/>
      <w:lvlText w:val="•"/>
      <w:lvlJc w:val="left"/>
      <w:pPr>
        <w:ind w:left="1332" w:hanging="420"/>
      </w:pPr>
      <w:rPr>
        <w:rFonts w:hint="default"/>
        <w:lang w:val="zh-CN" w:eastAsia="zh-CN" w:bidi="zh-CN"/>
      </w:rPr>
    </w:lvl>
    <w:lvl w:ilvl="5" w:tentative="0">
      <w:start w:val="0"/>
      <w:numFmt w:val="bullet"/>
      <w:lvlText w:val="•"/>
      <w:lvlJc w:val="left"/>
      <w:pPr>
        <w:ind w:left="1536" w:hanging="420"/>
      </w:pPr>
      <w:rPr>
        <w:rFonts w:hint="default"/>
        <w:lang w:val="zh-CN" w:eastAsia="zh-CN" w:bidi="zh-CN"/>
      </w:rPr>
    </w:lvl>
    <w:lvl w:ilvl="6" w:tentative="0">
      <w:start w:val="0"/>
      <w:numFmt w:val="bullet"/>
      <w:lvlText w:val="•"/>
      <w:lvlJc w:val="left"/>
      <w:pPr>
        <w:ind w:left="1739" w:hanging="420"/>
      </w:pPr>
      <w:rPr>
        <w:rFonts w:hint="default"/>
        <w:lang w:val="zh-CN" w:eastAsia="zh-CN" w:bidi="zh-CN"/>
      </w:rPr>
    </w:lvl>
    <w:lvl w:ilvl="7" w:tentative="0">
      <w:start w:val="0"/>
      <w:numFmt w:val="bullet"/>
      <w:lvlText w:val="•"/>
      <w:lvlJc w:val="left"/>
      <w:pPr>
        <w:ind w:left="1942" w:hanging="420"/>
      </w:pPr>
      <w:rPr>
        <w:rFonts w:hint="default"/>
        <w:lang w:val="zh-CN" w:eastAsia="zh-CN" w:bidi="zh-CN"/>
      </w:rPr>
    </w:lvl>
    <w:lvl w:ilvl="8" w:tentative="0">
      <w:start w:val="0"/>
      <w:numFmt w:val="bullet"/>
      <w:lvlText w:val="•"/>
      <w:lvlJc w:val="left"/>
      <w:pPr>
        <w:ind w:left="2145" w:hanging="420"/>
      </w:pPr>
      <w:rPr>
        <w:rFonts w:hint="default"/>
        <w:lang w:val="zh-CN" w:eastAsia="zh-CN" w:bidi="zh-CN"/>
      </w:rPr>
    </w:lvl>
  </w:abstractNum>
  <w:abstractNum w:abstractNumId="7">
    <w:nsid w:val="218EB60F"/>
    <w:multiLevelType w:val="singleLevel"/>
    <w:tmpl w:val="218EB60F"/>
    <w:lvl w:ilvl="0" w:tentative="0">
      <w:start w:val="1"/>
      <w:numFmt w:val="bullet"/>
      <w:lvlText w:val=""/>
      <w:lvlJc w:val="left"/>
      <w:pPr>
        <w:ind w:left="420" w:hanging="420"/>
      </w:pPr>
      <w:rPr>
        <w:rFonts w:hint="default" w:ascii="Wingdings" w:hAnsi="Wingdings"/>
      </w:rPr>
    </w:lvl>
  </w:abstractNum>
  <w:abstractNum w:abstractNumId="8">
    <w:nsid w:val="40853D94"/>
    <w:multiLevelType w:val="singleLevel"/>
    <w:tmpl w:val="40853D94"/>
    <w:lvl w:ilvl="0" w:tentative="0">
      <w:start w:val="2"/>
      <w:numFmt w:val="decimal"/>
      <w:suff w:val="nothing"/>
      <w:lvlText w:val="%1、"/>
      <w:lvlJc w:val="left"/>
    </w:lvl>
  </w:abstractNum>
  <w:abstractNum w:abstractNumId="9">
    <w:nsid w:val="59C16E86"/>
    <w:multiLevelType w:val="singleLevel"/>
    <w:tmpl w:val="59C16E86"/>
    <w:lvl w:ilvl="0" w:tentative="0">
      <w:start w:val="1"/>
      <w:numFmt w:val="bullet"/>
      <w:lvlText w:val=""/>
      <w:lvlJc w:val="left"/>
      <w:pPr>
        <w:ind w:left="420" w:hanging="420"/>
      </w:pPr>
      <w:rPr>
        <w:rFonts w:hint="default" w:ascii="Wingdings" w:hAnsi="Wingdings"/>
      </w:rPr>
    </w:lvl>
  </w:abstractNum>
  <w:abstractNum w:abstractNumId="10">
    <w:nsid w:val="686AD946"/>
    <w:multiLevelType w:val="singleLevel"/>
    <w:tmpl w:val="686AD946"/>
    <w:lvl w:ilvl="0" w:tentative="0">
      <w:start w:val="1"/>
      <w:numFmt w:val="decimal"/>
      <w:suff w:val="nothing"/>
      <w:lvlText w:val="（%1）"/>
      <w:lvlJc w:val="left"/>
    </w:lvl>
  </w:abstractNum>
  <w:num w:numId="1">
    <w:abstractNumId w:val="3"/>
  </w:num>
  <w:num w:numId="2">
    <w:abstractNumId w:val="0"/>
  </w:num>
  <w:num w:numId="3">
    <w:abstractNumId w:val="8"/>
  </w:num>
  <w:num w:numId="4">
    <w:abstractNumId w:val="4"/>
  </w:num>
  <w:num w:numId="5">
    <w:abstractNumId w:val="9"/>
  </w:num>
  <w:num w:numId="6">
    <w:abstractNumId w:val="5"/>
  </w:num>
  <w:num w:numId="7">
    <w:abstractNumId w:val="10"/>
  </w:num>
  <w:num w:numId="8">
    <w:abstractNumId w:val="2"/>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wNTk2ODAyYThlZjBlOTk3ZTc2YjkxOGNkZWY3M2MifQ=="/>
  </w:docVars>
  <w:rsids>
    <w:rsidRoot w:val="0E3A2A0F"/>
    <w:rsid w:val="06AD0959"/>
    <w:rsid w:val="0A025FF9"/>
    <w:rsid w:val="0CCB77FC"/>
    <w:rsid w:val="0E3A2A0F"/>
    <w:rsid w:val="103819AC"/>
    <w:rsid w:val="14142F81"/>
    <w:rsid w:val="143F5FC4"/>
    <w:rsid w:val="1FCD5CBB"/>
    <w:rsid w:val="227D18A5"/>
    <w:rsid w:val="23F222AE"/>
    <w:rsid w:val="25B65CEB"/>
    <w:rsid w:val="25C056CF"/>
    <w:rsid w:val="25F04BCC"/>
    <w:rsid w:val="273F35F4"/>
    <w:rsid w:val="2FB53C52"/>
    <w:rsid w:val="32DC1C63"/>
    <w:rsid w:val="3E1801C5"/>
    <w:rsid w:val="40772F52"/>
    <w:rsid w:val="446D2B52"/>
    <w:rsid w:val="448D6B6E"/>
    <w:rsid w:val="462B052A"/>
    <w:rsid w:val="4A513AF7"/>
    <w:rsid w:val="4D85211E"/>
    <w:rsid w:val="54D57DE8"/>
    <w:rsid w:val="5A8A358C"/>
    <w:rsid w:val="5AEE543B"/>
    <w:rsid w:val="617556F4"/>
    <w:rsid w:val="62DA6ADF"/>
    <w:rsid w:val="66925935"/>
    <w:rsid w:val="66A0602C"/>
    <w:rsid w:val="6C390E1B"/>
    <w:rsid w:val="710F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5">
    <w:name w:val="Default Paragraph Font"/>
    <w:semiHidden/>
    <w:qFormat/>
    <w:uiPriority w:val="0"/>
  </w:style>
  <w:style w:type="table" w:default="1" w:styleId="3">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Normal (Web)"/>
    <w:basedOn w:val="1"/>
    <w:autoRedefine/>
    <w:qFormat/>
    <w:uiPriority w:val="0"/>
    <w:rPr>
      <w:sz w:val="24"/>
    </w:rPr>
  </w:style>
  <w:style w:type="table" w:styleId="4">
    <w:name w:val="Table Grid"/>
    <w:basedOn w:val="3"/>
    <w:autoRedefine/>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6">
    <w:name w:val="Table Paragraph"/>
    <w:basedOn w:val="1"/>
    <w:autoRedefine/>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2021-09-22T03:33:00Z</dcterms:created>
  <dc:creator>Julia.Z</dc:creator>
  <cp:lastModifiedBy>格格巫</cp:lastModifiedBy>
  <cp:lastPrinted>2023-10-17T10:49:00Z</cp:lastPrinted>
  <dcterms:modified xsi:type="dcterms:W3CDTF">2024-01-15T05:42:21Z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032EDF7A5526493CB8B3C2438EF522AC_13</vt:lpwstr>
  </property>
</Properties>
</file>