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rFonts w:hint="eastAsia"/>
          <w:b/>
          <w:sz w:val="28"/>
          <w:szCs w:val="28"/>
        </w:rPr>
        <w:t>徐浦小学英语学科202</w:t>
      </w:r>
      <w:r>
        <w:rPr>
          <w:rFonts w:hint="eastAsia"/>
          <w:b/>
          <w:sz w:val="28"/>
          <w:szCs w:val="28"/>
          <w:lang w:val="en-US" w:eastAsia="zh-CN"/>
        </w:rPr>
        <w:t>3</w:t>
      </w:r>
      <w:r>
        <w:rPr>
          <w:rFonts w:hint="eastAsia"/>
          <w:b/>
          <w:sz w:val="28"/>
          <w:szCs w:val="28"/>
        </w:rPr>
        <w:t>学年第</w:t>
      </w:r>
      <w:r>
        <w:rPr>
          <w:rFonts w:hint="eastAsia"/>
          <w:b/>
          <w:sz w:val="28"/>
          <w:szCs w:val="28"/>
          <w:lang w:val="en-US" w:eastAsia="zh-CN"/>
        </w:rPr>
        <w:t>一</w:t>
      </w:r>
      <w:r>
        <w:rPr>
          <w:rFonts w:hint="eastAsia"/>
          <w:b/>
          <w:sz w:val="28"/>
          <w:szCs w:val="28"/>
        </w:rPr>
        <w:t>学期教研组计划</w:t>
      </w:r>
    </w:p>
    <w:p>
      <w:pPr>
        <w:spacing w:line="360" w:lineRule="auto"/>
        <w:jc w:val="right"/>
        <w:rPr>
          <w:sz w:val="24"/>
          <w:szCs w:val="24"/>
        </w:rPr>
      </w:pPr>
      <w:r>
        <w:rPr>
          <w:rFonts w:hint="eastAsia"/>
          <w:sz w:val="24"/>
          <w:szCs w:val="24"/>
        </w:rPr>
        <w:t>英语教研组</w:t>
      </w:r>
    </w:p>
    <w:p>
      <w:pPr>
        <w:pStyle w:val="11"/>
        <w:numPr>
          <w:ilvl w:val="0"/>
          <w:numId w:val="1"/>
        </w:numPr>
        <w:spacing w:line="360" w:lineRule="auto"/>
        <w:ind w:firstLineChars="0"/>
        <w:rPr>
          <w:b/>
          <w:sz w:val="24"/>
          <w:szCs w:val="24"/>
        </w:rPr>
      </w:pPr>
      <w:r>
        <w:rPr>
          <w:rFonts w:hint="eastAsia"/>
          <w:b/>
          <w:sz w:val="24"/>
          <w:szCs w:val="24"/>
        </w:rPr>
        <w:t>背景分析</w:t>
      </w:r>
    </w:p>
    <w:p>
      <w:pPr>
        <w:pStyle w:val="11"/>
        <w:numPr>
          <w:ilvl w:val="0"/>
          <w:numId w:val="0"/>
        </w:numPr>
        <w:spacing w:line="360" w:lineRule="auto"/>
        <w:ind w:leftChars="0" w:firstLine="480" w:firstLineChars="200"/>
        <w:rPr>
          <w:sz w:val="24"/>
          <w:szCs w:val="24"/>
        </w:rPr>
      </w:pPr>
      <w:r>
        <w:rPr>
          <w:rFonts w:hint="eastAsia"/>
          <w:sz w:val="24"/>
          <w:szCs w:val="24"/>
        </w:rPr>
        <w:t>以</w:t>
      </w:r>
      <w:r>
        <w:rPr>
          <w:sz w:val="24"/>
          <w:szCs w:val="24"/>
        </w:rPr>
        <w:t>新时代背景下教育改革的方向、要求为</w:t>
      </w:r>
      <w:r>
        <w:rPr>
          <w:rFonts w:hint="eastAsia"/>
          <w:sz w:val="24"/>
          <w:szCs w:val="24"/>
        </w:rPr>
        <w:t>引领，以《义务教育课程方案</w:t>
      </w:r>
      <w:r>
        <w:rPr>
          <w:rFonts w:hint="eastAsia"/>
          <w:sz w:val="24"/>
          <w:szCs w:val="24"/>
          <w:lang w:eastAsia="zh-CN"/>
        </w:rPr>
        <w:t>、</w:t>
      </w:r>
      <w:r>
        <w:rPr>
          <w:rFonts w:hint="eastAsia"/>
          <w:sz w:val="24"/>
          <w:szCs w:val="24"/>
        </w:rPr>
        <w:t>课程标准（2022年版）》、《上海市徐汇区教育发展“十四五”规划》，《徐汇区学校德育改革和发展“十四五”行动方案》</w:t>
      </w:r>
      <w:r>
        <w:rPr>
          <w:sz w:val="24"/>
          <w:szCs w:val="24"/>
        </w:rPr>
        <w:t>等文件为引领，</w:t>
      </w:r>
      <w:r>
        <w:rPr>
          <w:rFonts w:hint="eastAsia"/>
          <w:sz w:val="24"/>
          <w:szCs w:val="24"/>
        </w:rPr>
        <w:t>积极</w:t>
      </w:r>
      <w:r>
        <w:rPr>
          <w:sz w:val="24"/>
          <w:szCs w:val="24"/>
        </w:rPr>
        <w:t>贯彻</w:t>
      </w:r>
      <w:r>
        <w:rPr>
          <w:rFonts w:hint="eastAsia"/>
          <w:sz w:val="24"/>
          <w:szCs w:val="24"/>
        </w:rPr>
        <w:t>“立德树人”、“五育并举”</w:t>
      </w:r>
      <w:r>
        <w:rPr>
          <w:sz w:val="24"/>
          <w:szCs w:val="24"/>
        </w:rPr>
        <w:t>相融合</w:t>
      </w:r>
      <w:r>
        <w:rPr>
          <w:rFonts w:hint="eastAsia"/>
          <w:sz w:val="24"/>
          <w:szCs w:val="24"/>
        </w:rPr>
        <w:t>及</w:t>
      </w:r>
      <w:r>
        <w:rPr>
          <w:sz w:val="24"/>
          <w:szCs w:val="24"/>
        </w:rPr>
        <w:t>五项管理的要求，</w:t>
      </w:r>
      <w:r>
        <w:rPr>
          <w:rFonts w:hint="eastAsia"/>
          <w:sz w:val="24"/>
          <w:szCs w:val="24"/>
        </w:rPr>
        <w:t>聚焦</w:t>
      </w:r>
      <w:r>
        <w:rPr>
          <w:rFonts w:hint="eastAsia"/>
          <w:sz w:val="24"/>
          <w:szCs w:val="24"/>
          <w:lang w:val="en-US" w:eastAsia="zh-CN"/>
        </w:rPr>
        <w:t>落实“双新”</w:t>
      </w:r>
      <w:r>
        <w:rPr>
          <w:sz w:val="24"/>
          <w:szCs w:val="24"/>
        </w:rPr>
        <w:t>课堂</w:t>
      </w:r>
      <w:r>
        <w:rPr>
          <w:rFonts w:hint="eastAsia"/>
          <w:sz w:val="24"/>
          <w:szCs w:val="24"/>
        </w:rPr>
        <w:t>转型</w:t>
      </w:r>
      <w:r>
        <w:rPr>
          <w:rFonts w:hint="eastAsia"/>
          <w:sz w:val="24"/>
          <w:szCs w:val="24"/>
          <w:lang w:eastAsia="zh-CN"/>
        </w:rPr>
        <w:t>，</w:t>
      </w:r>
      <w:r>
        <w:rPr>
          <w:rFonts w:hint="eastAsia"/>
          <w:sz w:val="24"/>
          <w:szCs w:val="24"/>
          <w:lang w:val="en-US" w:eastAsia="zh-CN"/>
        </w:rPr>
        <w:t>落实“英语课程标准”，开展好学校工作。</w:t>
      </w:r>
      <w:r>
        <w:rPr>
          <w:rFonts w:hint="eastAsia"/>
          <w:sz w:val="24"/>
          <w:szCs w:val="24"/>
        </w:rPr>
        <w:t>英语组老师们立足于</w:t>
      </w:r>
      <w:r>
        <w:rPr>
          <w:sz w:val="24"/>
          <w:szCs w:val="24"/>
        </w:rPr>
        <w:t>单元整体设计，解读教材，确定教学目标，</w:t>
      </w:r>
      <w:r>
        <w:rPr>
          <w:rFonts w:hint="eastAsia"/>
          <w:sz w:val="24"/>
          <w:szCs w:val="24"/>
        </w:rPr>
        <w:t>分析</w:t>
      </w:r>
      <w:r>
        <w:rPr>
          <w:sz w:val="24"/>
          <w:szCs w:val="24"/>
        </w:rPr>
        <w:t>学生的学情，</w:t>
      </w:r>
      <w:r>
        <w:rPr>
          <w:rFonts w:hint="eastAsia"/>
          <w:sz w:val="24"/>
          <w:szCs w:val="24"/>
        </w:rPr>
        <w:t>设计本课的挑战性任务。根据</w:t>
      </w:r>
      <w:r>
        <w:rPr>
          <w:sz w:val="24"/>
          <w:szCs w:val="24"/>
        </w:rPr>
        <w:t>不同年级同一个主题学习层级的要求，进行课时的划分，注重课时之间的联系性，递进性。</w:t>
      </w:r>
    </w:p>
    <w:p>
      <w:pPr>
        <w:spacing w:line="360" w:lineRule="auto"/>
        <w:rPr>
          <w:rFonts w:ascii="宋体" w:hAnsi="宋体" w:eastAsia="宋体"/>
          <w:b/>
          <w:sz w:val="24"/>
        </w:rPr>
      </w:pPr>
      <w:r>
        <w:rPr>
          <w:rFonts w:hint="eastAsia" w:ascii="宋体" w:hAnsi="宋体" w:eastAsia="宋体"/>
          <w:b/>
          <w:sz w:val="24"/>
        </w:rPr>
        <w:t>二、研修主题</w:t>
      </w:r>
    </w:p>
    <w:p>
      <w:pPr>
        <w:pStyle w:val="11"/>
        <w:numPr>
          <w:ilvl w:val="0"/>
          <w:numId w:val="0"/>
        </w:numPr>
        <w:spacing w:line="360" w:lineRule="auto"/>
        <w:rPr>
          <w:rFonts w:hint="eastAsia"/>
          <w:sz w:val="24"/>
          <w:szCs w:val="24"/>
        </w:rPr>
      </w:pPr>
      <w:r>
        <w:rPr>
          <w:rFonts w:hint="eastAsia"/>
          <w:sz w:val="24"/>
          <w:szCs w:val="24"/>
        </w:rPr>
        <w:t>本学期的研修主题是《</w:t>
      </w:r>
      <w:r>
        <w:rPr>
          <w:rFonts w:hint="eastAsia"/>
          <w:color w:val="000000"/>
          <w:sz w:val="24"/>
        </w:rPr>
        <w:t>解读新课程标准，构建校本作业体系</w:t>
      </w:r>
      <w:r>
        <w:rPr>
          <w:rFonts w:hint="eastAsia"/>
          <w:sz w:val="24"/>
          <w:szCs w:val="24"/>
        </w:rPr>
        <w:t>》。</w:t>
      </w:r>
      <w:r>
        <w:rPr>
          <w:rFonts w:hint="eastAsia"/>
          <w:color w:val="000000"/>
          <w:sz w:val="24"/>
        </w:rPr>
        <w:t>作为教学五环节之一的“作业”，是达成课程目标的一个重要途径。从学习的角度来看，作业设计就是教师在学习活动中的任务设计，而学生完成作业的过程就是基于任务的一种学习过程。</w:t>
      </w:r>
      <w:r>
        <w:rPr>
          <w:rFonts w:hint="eastAsia"/>
          <w:color w:val="000000"/>
          <w:sz w:val="24"/>
          <w:lang w:val="en-US" w:eastAsia="zh-CN"/>
        </w:rPr>
        <w:t>作业布置是非常重要的一个环节。英语课外作业是对课堂教学的有效延伸，是英语学习的巩固、发展、深化，是学生课外学习英语的重要手段。具有诊断补救的功能。对学生来说，通过作业，可以巩固所学的知识，及时了解自己的学习情况，在作业中遇到不懂的地方，可以及时请教老师，从而纠正错误，端正学习态度，改进学习方法，争取更好的成绩。对于教师来说，布置课堂与家庭作业是英语教学的一个重要组成分，是获取教学反馈信息的重要手段。通过批改作业，教师可以及时获得教学的反馈信息：发现学生学习的难点和弱点，同时，教师又可以从学生作业中的错误领悟到自己课堂教学中的弱点或遗漏，以便采取措施加以弥补。如果能按照新课程理念，创新地进行英语作业的设计和评价，就能让学生在课外同样可以有效地英语学习，获得积极的情感体验。</w:t>
      </w:r>
    </w:p>
    <w:p>
      <w:pPr>
        <w:pStyle w:val="11"/>
        <w:ind w:firstLine="0" w:firstLineChars="0"/>
        <w:rPr>
          <w:b/>
          <w:sz w:val="24"/>
          <w:szCs w:val="24"/>
        </w:rPr>
      </w:pPr>
      <w:r>
        <w:rPr>
          <w:rFonts w:hint="eastAsia"/>
          <w:b/>
          <w:sz w:val="24"/>
          <w:szCs w:val="24"/>
        </w:rPr>
        <w:t>三、研修目标</w:t>
      </w:r>
    </w:p>
    <w:p>
      <w:pPr>
        <w:pStyle w:val="11"/>
        <w:numPr>
          <w:ilvl w:val="0"/>
          <w:numId w:val="2"/>
        </w:numPr>
        <w:spacing w:line="360" w:lineRule="auto"/>
        <w:ind w:firstLineChars="0"/>
        <w:rPr>
          <w:rFonts w:hint="eastAsia"/>
          <w:sz w:val="24"/>
          <w:szCs w:val="24"/>
          <w:lang w:val="en-US" w:eastAsia="zh-CN"/>
        </w:rPr>
      </w:pPr>
      <w:r>
        <w:rPr>
          <w:rFonts w:hint="eastAsia"/>
          <w:sz w:val="24"/>
          <w:szCs w:val="24"/>
          <w:lang w:val="en-US" w:eastAsia="zh-CN"/>
        </w:rPr>
        <w:t>学习研讨，定校方案</w:t>
      </w:r>
    </w:p>
    <w:p>
      <w:pPr>
        <w:pStyle w:val="11"/>
        <w:numPr>
          <w:ilvl w:val="0"/>
          <w:numId w:val="0"/>
        </w:numPr>
        <w:spacing w:line="360" w:lineRule="auto"/>
        <w:ind w:leftChars="0"/>
        <w:rPr>
          <w:rFonts w:hint="eastAsia"/>
          <w:sz w:val="24"/>
          <w:szCs w:val="24"/>
        </w:rPr>
      </w:pPr>
      <w:r>
        <w:rPr>
          <w:rFonts w:hint="eastAsia"/>
          <w:sz w:val="24"/>
          <w:szCs w:val="24"/>
          <w:lang w:val="en-US" w:eastAsia="zh-CN"/>
        </w:rPr>
        <w:t>在双减政策下，开学后，学校、科组就积极组织研究作业优化。通过线上学习、线下培训，我们学习关于优化作业的理论知识。结合文件精神及线上线下学习的理论知识，初步整理出我们的作业优化的整体思路。从作业形式的多元、作业内容的多元、作业评价的多元等等去实现多元作业设计的实践。以求提高学生做作业的热情。</w:t>
      </w:r>
    </w:p>
    <w:p>
      <w:pPr>
        <w:pStyle w:val="11"/>
        <w:numPr>
          <w:ilvl w:val="0"/>
          <w:numId w:val="0"/>
        </w:numPr>
        <w:spacing w:line="360" w:lineRule="auto"/>
        <w:ind w:leftChars="0"/>
        <w:rPr>
          <w:rFonts w:hint="eastAsia"/>
          <w:sz w:val="24"/>
          <w:szCs w:val="24"/>
          <w:lang w:val="en-US" w:eastAsia="zh-CN"/>
        </w:rPr>
      </w:pPr>
      <w:r>
        <w:rPr>
          <w:rFonts w:hint="eastAsia"/>
          <w:sz w:val="24"/>
          <w:szCs w:val="24"/>
          <w:lang w:val="en-US" w:eastAsia="zh-CN"/>
        </w:rPr>
        <w:t>2、级组商讨，定级计划</w:t>
      </w:r>
    </w:p>
    <w:p>
      <w:pPr>
        <w:pStyle w:val="11"/>
        <w:numPr>
          <w:ilvl w:val="0"/>
          <w:numId w:val="0"/>
        </w:numPr>
        <w:spacing w:line="360" w:lineRule="auto"/>
        <w:ind w:leftChars="0"/>
        <w:rPr>
          <w:rFonts w:hint="eastAsia"/>
          <w:sz w:val="24"/>
          <w:szCs w:val="24"/>
          <w:lang w:val="en-US" w:eastAsia="zh-CN"/>
        </w:rPr>
      </w:pPr>
      <w:r>
        <w:rPr>
          <w:rFonts w:hint="eastAsia"/>
          <w:sz w:val="24"/>
          <w:szCs w:val="24"/>
          <w:lang w:val="en-US" w:eastAsia="zh-CN"/>
        </w:rPr>
        <w:t>在校方案的指引下，各级组根据教学内容选取一个主题意义明显的单元尝试单元作业整体设计。</w:t>
      </w:r>
    </w:p>
    <w:p>
      <w:pPr>
        <w:pStyle w:val="11"/>
        <w:numPr>
          <w:ilvl w:val="0"/>
          <w:numId w:val="0"/>
        </w:numPr>
        <w:spacing w:line="360" w:lineRule="auto"/>
        <w:ind w:leftChars="0"/>
        <w:rPr>
          <w:rFonts w:hint="eastAsia"/>
          <w:sz w:val="24"/>
          <w:szCs w:val="24"/>
          <w:lang w:val="en-US" w:eastAsia="zh-CN"/>
        </w:rPr>
      </w:pPr>
      <w:r>
        <w:rPr>
          <w:rFonts w:hint="eastAsia"/>
          <w:sz w:val="24"/>
          <w:szCs w:val="24"/>
          <w:lang w:val="en-US" w:eastAsia="zh-CN"/>
        </w:rPr>
        <w:t>3、特色作业</w:t>
      </w:r>
    </w:p>
    <w:p>
      <w:pPr>
        <w:pStyle w:val="11"/>
        <w:numPr>
          <w:ilvl w:val="0"/>
          <w:numId w:val="0"/>
        </w:numPr>
        <w:spacing w:line="360" w:lineRule="auto"/>
        <w:ind w:leftChars="0"/>
        <w:rPr>
          <w:rFonts w:hint="eastAsia"/>
          <w:sz w:val="24"/>
          <w:szCs w:val="24"/>
          <w:lang w:val="en-US" w:eastAsia="zh-CN"/>
        </w:rPr>
      </w:pPr>
      <w:r>
        <w:rPr>
          <w:rFonts w:hint="eastAsia"/>
          <w:sz w:val="24"/>
          <w:szCs w:val="24"/>
          <w:lang w:val="en-US" w:eastAsia="zh-CN"/>
        </w:rPr>
        <w:t>除了单元课时作业，我们还可以设计有英语特色的作业如童谣歌唱作业、绘本阅读作业、英语与其他学科融合的实验作业、利用信息技术绘制思维导图作业等丰富多样的作业类型。</w:t>
      </w:r>
    </w:p>
    <w:p>
      <w:pPr>
        <w:numPr>
          <w:ilvl w:val="0"/>
          <w:numId w:val="3"/>
        </w:numPr>
        <w:spacing w:line="440" w:lineRule="exact"/>
        <w:rPr>
          <w:rFonts w:hint="eastAsia" w:asciiTheme="minorHAnsi" w:hAnsiTheme="minorHAnsi" w:eastAsiaTheme="minorEastAsia" w:cstheme="minorBidi"/>
          <w:b/>
          <w:kern w:val="2"/>
          <w:sz w:val="24"/>
          <w:szCs w:val="24"/>
          <w:lang w:val="en-US" w:eastAsia="zh-CN" w:bidi="ar-SA"/>
        </w:rPr>
      </w:pPr>
      <w:r>
        <w:rPr>
          <w:rFonts w:hint="eastAsia" w:asciiTheme="minorHAnsi" w:hAnsiTheme="minorHAnsi" w:eastAsiaTheme="minorEastAsia" w:cstheme="minorBidi"/>
          <w:b/>
          <w:kern w:val="2"/>
          <w:sz w:val="24"/>
          <w:szCs w:val="24"/>
          <w:lang w:val="en-US" w:eastAsia="zh-CN" w:bidi="ar-SA"/>
        </w:rPr>
        <w:t>研修基本路径</w:t>
      </w:r>
    </w:p>
    <w:p>
      <w:pPr>
        <w:numPr>
          <w:ilvl w:val="0"/>
          <w:numId w:val="0"/>
        </w:numPr>
        <w:spacing w:line="440" w:lineRule="exact"/>
        <w:rPr>
          <w:rFonts w:hint="eastAsia"/>
          <w:b/>
          <w:sz w:val="24"/>
          <w:szCs w:val="24"/>
        </w:rPr>
      </w:pPr>
    </w:p>
    <w:p>
      <w:pPr>
        <w:pStyle w:val="11"/>
        <w:ind w:left="420" w:firstLine="0" w:firstLineChars="0"/>
        <w:rPr>
          <w:b/>
          <w:sz w:val="24"/>
          <w:szCs w:val="24"/>
        </w:rPr>
      </w:pPr>
      <w:r>
        <w:rPr>
          <w:sz w:val="24"/>
        </w:rPr>
        <mc:AlternateContent>
          <mc:Choice Requires="wpg">
            <w:drawing>
              <wp:anchor distT="0" distB="0" distL="114300" distR="114300" simplePos="0" relativeHeight="251665408" behindDoc="0" locked="0" layoutInCell="1" allowOverlap="1">
                <wp:simplePos x="0" y="0"/>
                <wp:positionH relativeFrom="column">
                  <wp:posOffset>2371725</wp:posOffset>
                </wp:positionH>
                <wp:positionV relativeFrom="paragraph">
                  <wp:posOffset>49530</wp:posOffset>
                </wp:positionV>
                <wp:extent cx="925830" cy="540385"/>
                <wp:effectExtent l="17145" t="17780" r="0" b="635"/>
                <wp:wrapNone/>
                <wp:docPr id="54" name="组合 54"/>
                <wp:cNvGraphicFramePr/>
                <a:graphic xmlns:a="http://schemas.openxmlformats.org/drawingml/2006/main">
                  <a:graphicData uri="http://schemas.microsoft.com/office/word/2010/wordprocessingGroup">
                    <wpg:wgp>
                      <wpg:cNvGrpSpPr/>
                      <wpg:grpSpPr>
                        <a:xfrm>
                          <a:off x="0" y="0"/>
                          <a:ext cx="925830" cy="540385"/>
                          <a:chOff x="0" y="0"/>
                          <a:chExt cx="925830" cy="469003"/>
                        </a:xfrm>
                      </wpg:grpSpPr>
                      <wps:wsp>
                        <wps:cNvPr id="45" name="圆角矩形 45"/>
                        <wps:cNvSpPr/>
                        <wps:spPr>
                          <a:xfrm>
                            <a:off x="0" y="0"/>
                            <a:ext cx="866775" cy="438150"/>
                          </a:xfrm>
                          <a:prstGeom prst="roundRect">
                            <a:avLst/>
                          </a:prstGeom>
                          <a:noFill/>
                          <a:ln w="349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文本框 48"/>
                        <wps:cNvSpPr txBox="1"/>
                        <wps:spPr>
                          <a:xfrm>
                            <a:off x="11430" y="28107"/>
                            <a:ext cx="914400" cy="4408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4"/>
                                  <w:szCs w:val="24"/>
                                  <w:lang w:val="en-US" w:eastAsia="zh-CN"/>
                                </w:rPr>
                              </w:pPr>
                              <w:r>
                                <w:rPr>
                                  <w:rFonts w:hint="eastAsia"/>
                                  <w:sz w:val="24"/>
                                  <w:szCs w:val="24"/>
                                  <w:lang w:val="en-US" w:eastAsia="zh-CN"/>
                                </w:rPr>
                                <w:t>基础作业设计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86.75pt;margin-top:3.9pt;height:42.55pt;width:72.9pt;z-index:251665408;mso-width-relative:page;mso-height-relative:page;" coordsize="925830,469003" o:gfxdata="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B4pqLPZAAAACAEAAA8AAAAAAAAAAQAgAAAAIgAAAGRycy9kb3du&#10;cmV2LnhtbFBLAQIUABQAAAAIAIdO4kCbrw4BVAMAAJAIAAAOAAAAAAAAAAEAIAAAACgBAABkcnMv&#10;ZTJvRG9jLnhtbFBLBQYAAAAABgAGAFkBAADuBgAAAAA=&#10;">
                <o:lock v:ext="edit" aspectratio="f"/>
                <v:roundrect id="_x0000_s1026" o:spid="_x0000_s1026" o:spt="2" style="position:absolute;left:0;top:0;height:438150;width:866775;v-text-anchor:middle;" filled="f" stroked="t" coordsize="21600,21600" arcsize="0.166666666666667" o:gfxdata="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fVEnugAAANsA&#10;AAAPAAAAAAAAAAEAIAAAACIAAABkcnMvZG93bnJldi54bWxQSwECFAAUAAAACACHTuJAMy8FnjsA&#10;AAA5AAAAEAAAAAAAAAABACAAAAAJAQAAZHJzL3NoYXBleG1sLnhtbFBLBQYAAAAABgAGAFsBAACz&#10;AwAAAAA=&#10;">
                  <v:fill on="f" focussize="0,0"/>
                  <v:stroke weight="2.75pt" color="#000000 [3213]" joinstyle="round" dashstyle="3 1"/>
                  <v:imagedata o:title=""/>
                  <o:lock v:ext="edit" aspectratio="f"/>
                </v:roundrect>
                <v:shape id="_x0000_s1026" o:spid="_x0000_s1026" o:spt="202" type="#_x0000_t202" style="position:absolute;left:11430;top:28107;height:440896;width:914400;" filled="f" stroked="f" coordsize="21600,21600" o:gfxdata="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uFqm7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rPr>
                            <w:rFonts w:hint="default" w:eastAsiaTheme="minorEastAsia"/>
                            <w:sz w:val="24"/>
                            <w:szCs w:val="24"/>
                            <w:lang w:val="en-US" w:eastAsia="zh-CN"/>
                          </w:rPr>
                        </w:pPr>
                        <w:r>
                          <w:rPr>
                            <w:rFonts w:hint="eastAsia"/>
                            <w:sz w:val="24"/>
                            <w:szCs w:val="24"/>
                            <w:lang w:val="en-US" w:eastAsia="zh-CN"/>
                          </w:rPr>
                          <w:t>基础作业设计</w:t>
                        </w:r>
                      </w:p>
                    </w:txbxContent>
                  </v:textbox>
                </v:shape>
              </v:group>
            </w:pict>
          </mc:Fallback>
        </mc:AlternateContent>
      </w:r>
      <w:r>
        <w:rPr>
          <w:sz w:val="24"/>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59055</wp:posOffset>
                </wp:positionV>
                <wp:extent cx="914400" cy="438150"/>
                <wp:effectExtent l="17145" t="17145" r="1905" b="20955"/>
                <wp:wrapNone/>
                <wp:docPr id="50" name="组合 50"/>
                <wp:cNvGraphicFramePr/>
                <a:graphic xmlns:a="http://schemas.openxmlformats.org/drawingml/2006/main">
                  <a:graphicData uri="http://schemas.microsoft.com/office/word/2010/wordprocessingGroup">
                    <wpg:wgp>
                      <wpg:cNvGrpSpPr/>
                      <wpg:grpSpPr>
                        <a:xfrm>
                          <a:off x="0" y="0"/>
                          <a:ext cx="914400" cy="438150"/>
                          <a:chOff x="0" y="0"/>
                          <a:chExt cx="914400" cy="438150"/>
                        </a:xfrm>
                      </wpg:grpSpPr>
                      <wps:wsp>
                        <wps:cNvPr id="4" name="文本框 4"/>
                        <wps:cNvSpPr txBox="1"/>
                        <wps:spPr>
                          <a:xfrm>
                            <a:off x="0" y="85725"/>
                            <a:ext cx="91440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sz w:val="24"/>
                                  <w:szCs w:val="24"/>
                                </w:rPr>
                              </w:pPr>
                              <w:r>
                                <w:rPr>
                                  <w:rFonts w:hint="eastAsia"/>
                                  <w:sz w:val="24"/>
                                  <w:szCs w:val="24"/>
                                </w:rPr>
                                <w:t>理论学习</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圆角矩形 21"/>
                        <wps:cNvSpPr/>
                        <wps:spPr>
                          <a:xfrm>
                            <a:off x="0" y="0"/>
                            <a:ext cx="866775" cy="438150"/>
                          </a:xfrm>
                          <a:prstGeom prst="roundRect">
                            <a:avLst/>
                          </a:prstGeom>
                          <a:noFill/>
                          <a:ln w="349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pt;margin-top:4.65pt;height:34.5pt;width:72pt;z-index:251660288;mso-width-relative:page;mso-height-relative:page;" coordsize="914400,438150" o:gfxdata="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VsTksdYAAAAFAQAADwAA&#10;AAAAAAABACAAAAAiAAAAZHJzL2Rvd25yZXYueG1sUEsBAhQAFAAAAAgAh07iQLd8hcU1AwAAiggA&#10;AA4AAAAAAAAAAQAgAAAAJQEAAGRycy9lMm9Eb2MueG1sUEsFBgAAAAAGAAYAWQEAAMwGAAAAAA==&#10;">
                <o:lock v:ext="edit" aspectratio="f"/>
                <v:shape id="_x0000_s1026" o:spid="_x0000_s1026" o:spt="202" type="#_x0000_t202" style="position:absolute;left:0;top:85725;height:352425;width:9144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rFonts w:hint="eastAsia"/>
                            <w:sz w:val="24"/>
                            <w:szCs w:val="24"/>
                          </w:rPr>
                          <w:t>理论学习</w:t>
                        </w:r>
                      </w:p>
                    </w:txbxContent>
                  </v:textbox>
                </v:shape>
                <v:roundrect id="_x0000_s1026" o:spid="_x0000_s1026" o:spt="2" style="position:absolute;left:0;top:0;height:438150;width:866775;v-text-anchor:middle;" filled="f" stroked="t" coordsize="21600,21600" arcsize="0.166666666666667" o:gfxdata="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mbKEugAAANsA&#10;AAAPAAAAAAAAAAEAIAAAACIAAABkcnMvZG93bnJldi54bWxQSwECFAAUAAAACACHTuJAMy8FnjsA&#10;AAA5AAAAEAAAAAAAAAABACAAAAAJAQAAZHJzL3NoYXBleG1sLnhtbFBLBQYAAAAABgAGAFsBAACz&#10;AwAAAAA=&#10;">
                  <v:fill on="f" focussize="0,0"/>
                  <v:stroke weight="2.75pt" color="#000000 [3213]" joinstyle="round" dashstyle="3 1"/>
                  <v:imagedata o:title=""/>
                  <o:lock v:ext="edit" aspectratio="f"/>
                </v:roundrect>
              </v:group>
            </w:pict>
          </mc:Fallback>
        </mc:AlternateContent>
      </w:r>
    </w:p>
    <w:p>
      <w:pPr>
        <w:pStyle w:val="11"/>
        <w:ind w:firstLine="0" w:firstLineChars="0"/>
        <w:rPr>
          <w:b/>
          <w:sz w:val="24"/>
          <w:szCs w:val="24"/>
        </w:rPr>
      </w:pPr>
      <w:r>
        <w:rPr>
          <w:sz w:val="24"/>
        </w:rPr>
        <mc:AlternateContent>
          <mc:Choice Requires="wpg">
            <w:drawing>
              <wp:anchor distT="0" distB="0" distL="114300" distR="114300" simplePos="0" relativeHeight="251663360" behindDoc="0" locked="0" layoutInCell="1" allowOverlap="1">
                <wp:simplePos x="0" y="0"/>
                <wp:positionH relativeFrom="column">
                  <wp:posOffset>4583430</wp:posOffset>
                </wp:positionH>
                <wp:positionV relativeFrom="paragraph">
                  <wp:posOffset>116840</wp:posOffset>
                </wp:positionV>
                <wp:extent cx="1044575" cy="650875"/>
                <wp:effectExtent l="17145" t="3810" r="5080" b="0"/>
                <wp:wrapNone/>
                <wp:docPr id="57" name="组合 57"/>
                <wp:cNvGraphicFramePr/>
                <a:graphic xmlns:a="http://schemas.openxmlformats.org/drawingml/2006/main">
                  <a:graphicData uri="http://schemas.microsoft.com/office/word/2010/wordprocessingGroup">
                    <wpg:wgp>
                      <wpg:cNvGrpSpPr/>
                      <wpg:grpSpPr>
                        <a:xfrm>
                          <a:off x="0" y="0"/>
                          <a:ext cx="1044290" cy="650875"/>
                          <a:chOff x="130175" y="-10569"/>
                          <a:chExt cx="921087" cy="492438"/>
                        </a:xfrm>
                      </wpg:grpSpPr>
                      <wps:wsp>
                        <wps:cNvPr id="41" name="圆角矩形 41"/>
                        <wps:cNvSpPr/>
                        <wps:spPr>
                          <a:xfrm>
                            <a:off x="130175" y="0"/>
                            <a:ext cx="866775" cy="438150"/>
                          </a:xfrm>
                          <a:prstGeom prst="roundRect">
                            <a:avLst/>
                          </a:prstGeom>
                          <a:noFill/>
                          <a:ln w="349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文本框 46"/>
                        <wps:cNvSpPr txBox="1"/>
                        <wps:spPr>
                          <a:xfrm>
                            <a:off x="184488" y="-10569"/>
                            <a:ext cx="866774" cy="4924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4"/>
                                  <w:szCs w:val="24"/>
                                  <w:lang w:val="en-US" w:eastAsia="zh-CN"/>
                                </w:rPr>
                              </w:pPr>
                              <w:r>
                                <w:rPr>
                                  <w:rFonts w:hint="eastAsia"/>
                                  <w:sz w:val="24"/>
                                  <w:szCs w:val="24"/>
                                  <w:lang w:val="en-US" w:eastAsia="zh-CN"/>
                                </w:rPr>
                                <w:t>形成英语组作业体系</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60.9pt;margin-top:9.2pt;height:51.25pt;width:82.25pt;z-index:251663360;mso-width-relative:page;mso-height-relative:page;" coordorigin="130175,-10569" coordsize="921087,492438" o:gfxdata="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">
                <o:lock v:ext="edit" aspectratio="f"/>
                <v:roundrect id="_x0000_s1026" o:spid="_x0000_s1026" o:spt="2" style="position:absolute;left:130175;top:0;height:438150;width:866775;v-text-anchor:middle;" filled="f" stroked="t" coordsize="21600,21600" arcsize="0.166666666666667" o:gfxdata="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EZXJLsAAADb&#10;AAAADwAAAAAAAAABACAAAAAiAAAAZHJzL2Rvd25yZXYueG1sUEsBAhQAFAAAAAgAh07iQDMvBZ47&#10;AAAAOQAAABAAAAAAAAAAAQAgAAAACgEAAGRycy9zaGFwZXhtbC54bWxQSwUGAAAAAAYABgBbAQAA&#10;tAMAAAAA&#10;">
                  <v:fill on="f" focussize="0,0"/>
                  <v:stroke weight="2.75pt" color="#000000 [3213]" joinstyle="round" dashstyle="3 1"/>
                  <v:imagedata o:title=""/>
                  <o:lock v:ext="edit" aspectratio="f"/>
                </v:roundrect>
                <v:shape id="_x0000_s1026" o:spid="_x0000_s1026" o:spt="202" type="#_x0000_t202" style="position:absolute;left:184488;top:-10569;height:492438;width:866774;" filled="f" stroked="f" coordsize="21600,21600" o:gfxdata="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yW3K/&#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default" w:eastAsiaTheme="minorEastAsia"/>
                            <w:sz w:val="24"/>
                            <w:szCs w:val="24"/>
                            <w:lang w:val="en-US" w:eastAsia="zh-CN"/>
                          </w:rPr>
                        </w:pPr>
                        <w:r>
                          <w:rPr>
                            <w:rFonts w:hint="eastAsia"/>
                            <w:sz w:val="24"/>
                            <w:szCs w:val="24"/>
                            <w:lang w:val="en-US" w:eastAsia="zh-CN"/>
                          </w:rPr>
                          <w:t>形成英语组作业体系</w:t>
                        </w:r>
                      </w:p>
                    </w:txbxContent>
                  </v:textbox>
                </v:shape>
              </v:group>
            </w:pict>
          </mc:Fallback>
        </mc:AlternateContent>
      </w:r>
      <w:r>
        <w:rPr>
          <w:sz w:val="24"/>
        </w:rPr>
        <mc:AlternateContent>
          <mc:Choice Requires="wpg">
            <w:drawing>
              <wp:anchor distT="0" distB="0" distL="114300" distR="114300" simplePos="0" relativeHeight="251664384" behindDoc="0" locked="0" layoutInCell="1" allowOverlap="1">
                <wp:simplePos x="0" y="0"/>
                <wp:positionH relativeFrom="column">
                  <wp:posOffset>3488690</wp:posOffset>
                </wp:positionH>
                <wp:positionV relativeFrom="paragraph">
                  <wp:posOffset>57785</wp:posOffset>
                </wp:positionV>
                <wp:extent cx="866140" cy="675640"/>
                <wp:effectExtent l="19050" t="19050" r="0" b="10160"/>
                <wp:wrapNone/>
                <wp:docPr id="56" name="组合 56"/>
                <wp:cNvGraphicFramePr/>
                <a:graphic xmlns:a="http://schemas.openxmlformats.org/drawingml/2006/main">
                  <a:graphicData uri="http://schemas.microsoft.com/office/word/2010/wordprocessingGroup">
                    <wpg:wgp>
                      <wpg:cNvGrpSpPr/>
                      <wpg:grpSpPr>
                        <a:xfrm>
                          <a:off x="0" y="0"/>
                          <a:ext cx="866207" cy="675640"/>
                          <a:chOff x="-12665" y="0"/>
                          <a:chExt cx="914399" cy="438150"/>
                        </a:xfrm>
                      </wpg:grpSpPr>
                      <wps:wsp>
                        <wps:cNvPr id="42" name="文本框 42"/>
                        <wps:cNvSpPr txBox="1"/>
                        <wps:spPr>
                          <a:xfrm>
                            <a:off x="-12665" y="29164"/>
                            <a:ext cx="914399"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24"/>
                                  <w:szCs w:val="24"/>
                                  <w:lang w:eastAsia="zh-CN"/>
                                </w:rPr>
                              </w:pPr>
                              <w:r>
                                <w:rPr>
                                  <w:rFonts w:hint="eastAsia"/>
                                  <w:sz w:val="24"/>
                                  <w:szCs w:val="24"/>
                                  <w:lang w:val="en-US" w:eastAsia="zh-CN"/>
                                </w:rPr>
                                <w:t>作业设计</w:t>
                              </w:r>
                            </w:p>
                            <w:p>
                              <w:pPr>
                                <w:rPr>
                                  <w:rFonts w:hint="eastAsia" w:eastAsiaTheme="minorEastAsia"/>
                                  <w:sz w:val="24"/>
                                  <w:szCs w:val="24"/>
                                  <w:lang w:val="en-US" w:eastAsia="zh-CN"/>
                                </w:rPr>
                              </w:pPr>
                              <w:r>
                                <w:rPr>
                                  <w:rFonts w:hint="eastAsia"/>
                                  <w:sz w:val="24"/>
                                  <w:szCs w:val="24"/>
                                  <w:lang w:val="en-US" w:eastAsia="zh-CN"/>
                                </w:rPr>
                                <w:t>实施调整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 name="圆角矩形 47"/>
                        <wps:cNvSpPr/>
                        <wps:spPr>
                          <a:xfrm>
                            <a:off x="-12665" y="0"/>
                            <a:ext cx="866775" cy="438150"/>
                          </a:xfrm>
                          <a:prstGeom prst="roundRect">
                            <a:avLst/>
                          </a:prstGeom>
                          <a:noFill/>
                          <a:ln w="349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4.7pt;margin-top:4.55pt;height:53.2pt;width:68.2pt;z-index:251664384;mso-width-relative:page;mso-height-relative:page;" coordorigin="-12665,0" coordsize="914399,438150" o:gfxdata="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DMRttrZAAAACQEAAA8AAAAAAAAAAQAgAAAAIgAAAGRycy9k&#10;b3ducmV2LnhtbFBLAQIUABQAAAAIAIdO4kAsk0abVwMAAJsIAAAOAAAAAAAAAAEAIAAAACgBAABk&#10;cnMvZTJvRG9jLnhtbFBLBQYAAAAABgAGAFkBAADxBgAAAAA=&#10;">
                <o:lock v:ext="edit" aspectratio="f"/>
                <v:shape id="_x0000_s1026" o:spid="_x0000_s1026" o:spt="202" type="#_x0000_t202" style="position:absolute;left:-12665;top:29164;height:352425;width:914399;" filled="f" stroked="f" coordsize="21600,21600" o:gfxdata="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ldc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sz w:val="24"/>
                            <w:szCs w:val="24"/>
                            <w:lang w:eastAsia="zh-CN"/>
                          </w:rPr>
                        </w:pPr>
                        <w:r>
                          <w:rPr>
                            <w:rFonts w:hint="eastAsia"/>
                            <w:sz w:val="24"/>
                            <w:szCs w:val="24"/>
                            <w:lang w:val="en-US" w:eastAsia="zh-CN"/>
                          </w:rPr>
                          <w:t>作业设计</w:t>
                        </w:r>
                      </w:p>
                      <w:p>
                        <w:pPr>
                          <w:rPr>
                            <w:rFonts w:hint="eastAsia" w:eastAsiaTheme="minorEastAsia"/>
                            <w:sz w:val="24"/>
                            <w:szCs w:val="24"/>
                            <w:lang w:val="en-US" w:eastAsia="zh-CN"/>
                          </w:rPr>
                        </w:pPr>
                        <w:r>
                          <w:rPr>
                            <w:rFonts w:hint="eastAsia"/>
                            <w:sz w:val="24"/>
                            <w:szCs w:val="24"/>
                            <w:lang w:val="en-US" w:eastAsia="zh-CN"/>
                          </w:rPr>
                          <w:t>实施调整</w:t>
                        </w:r>
                      </w:p>
                    </w:txbxContent>
                  </v:textbox>
                </v:shape>
                <v:roundrect id="_x0000_s1026" o:spid="_x0000_s1026" o:spt="2" style="position:absolute;left:-12665;top:0;height:438150;width:866775;v-text-anchor:middle;" filled="f" stroked="t" coordsize="21600,21600" arcsize="0.166666666666667" o:gfxdata="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ONqy7sAAADb&#10;AAAADwAAAAAAAAABACAAAAAiAAAAZHJzL2Rvd25yZXYueG1sUEsBAhQAFAAAAAgAh07iQDMvBZ47&#10;AAAAOQAAABAAAAAAAAAAAQAgAAAACgEAAGRycy9zaGFwZXhtbC54bWxQSwUGAAAAAAYABgBbAQAA&#10;tAMAAAAA&#10;">
                  <v:fill on="f" focussize="0,0"/>
                  <v:stroke weight="2.75pt" color="#000000 [3213]" joinstyle="round" dashstyle="3 1"/>
                  <v:imagedata o:title=""/>
                  <o:lock v:ext="edit" aspectratio="f"/>
                </v:roundrect>
              </v:group>
            </w:pict>
          </mc:Fallback>
        </mc:AlternateContent>
      </w:r>
      <w:r>
        <w:rPr>
          <w:sz w:val="24"/>
        </w:rPr>
        <mc:AlternateContent>
          <mc:Choice Requires="wpg">
            <w:drawing>
              <wp:anchor distT="0" distB="0" distL="114300" distR="114300" simplePos="0" relativeHeight="251662336" behindDoc="0" locked="0" layoutInCell="1" allowOverlap="1">
                <wp:simplePos x="0" y="0"/>
                <wp:positionH relativeFrom="column">
                  <wp:posOffset>1115060</wp:posOffset>
                </wp:positionH>
                <wp:positionV relativeFrom="paragraph">
                  <wp:posOffset>78105</wp:posOffset>
                </wp:positionV>
                <wp:extent cx="951865" cy="689610"/>
                <wp:effectExtent l="19050" t="19050" r="19685" b="15240"/>
                <wp:wrapNone/>
                <wp:docPr id="52" name="组合 52"/>
                <wp:cNvGraphicFramePr/>
                <a:graphic xmlns:a="http://schemas.openxmlformats.org/drawingml/2006/main">
                  <a:graphicData uri="http://schemas.microsoft.com/office/word/2010/wordprocessingGroup">
                    <wpg:wgp>
                      <wpg:cNvGrpSpPr/>
                      <wpg:grpSpPr>
                        <a:xfrm>
                          <a:off x="0" y="0"/>
                          <a:ext cx="951865" cy="689610"/>
                          <a:chOff x="35272" y="320745"/>
                          <a:chExt cx="866775" cy="438150"/>
                        </a:xfrm>
                      </wpg:grpSpPr>
                      <wps:wsp>
                        <wps:cNvPr id="24" name="文本框 24"/>
                        <wps:cNvSpPr txBox="1"/>
                        <wps:spPr>
                          <a:xfrm>
                            <a:off x="35272" y="368483"/>
                            <a:ext cx="799070" cy="3321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24"/>
                                  <w:szCs w:val="24"/>
                                  <w:lang w:val="en-US" w:eastAsia="zh-CN"/>
                                </w:rPr>
                              </w:pPr>
                              <w:r>
                                <w:rPr>
                                  <w:rFonts w:hint="eastAsia"/>
                                  <w:sz w:val="24"/>
                                  <w:szCs w:val="24"/>
                                  <w:lang w:val="en-US" w:eastAsia="zh-CN"/>
                                </w:rPr>
                                <w:t>作业设计实施</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圆角矩形 25"/>
                        <wps:cNvSpPr/>
                        <wps:spPr>
                          <a:xfrm>
                            <a:off x="35272" y="320745"/>
                            <a:ext cx="866775" cy="438150"/>
                          </a:xfrm>
                          <a:prstGeom prst="roundRect">
                            <a:avLst/>
                          </a:prstGeom>
                          <a:noFill/>
                          <a:ln w="349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7.8pt;margin-top:6.15pt;height:54.3pt;width:74.95pt;z-index:251662336;mso-width-relative:page;mso-height-relative:page;" coordorigin="35272,320745" coordsize="866775,438150" o:gfxdata="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CGtRFT2QAAAAoBAAAPAAAAAAAAAAEAIAAAACIA&#10;AABkcnMvZG93bnJldi54bWxQSwECFAAUAAAACACHTuJAvPVI9l4DAACjCAAADgAAAAAAAAABACAA&#10;AAAoAQAAZHJzL2Uyb0RvYy54bWxQSwUGAAAAAAYABgBZAQAA+AYAAAAA&#10;">
                <o:lock v:ext="edit" aspectratio="f"/>
                <v:shape id="_x0000_s1026" o:spid="_x0000_s1026" o:spt="202" type="#_x0000_t202" style="position:absolute;left:35272;top:368483;height:332173;width:79907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sz w:val="24"/>
                            <w:szCs w:val="24"/>
                            <w:lang w:val="en-US" w:eastAsia="zh-CN"/>
                          </w:rPr>
                        </w:pPr>
                        <w:r>
                          <w:rPr>
                            <w:rFonts w:hint="eastAsia"/>
                            <w:sz w:val="24"/>
                            <w:szCs w:val="24"/>
                            <w:lang w:val="en-US" w:eastAsia="zh-CN"/>
                          </w:rPr>
                          <w:t>作业设计实施</w:t>
                        </w:r>
                      </w:p>
                    </w:txbxContent>
                  </v:textbox>
                </v:shape>
                <v:roundrect id="_x0000_s1026" o:spid="_x0000_s1026" o:spt="2" style="position:absolute;left:35272;top:320745;height:438150;width:866775;v-text-anchor:middle;" filled="f" stroked="t" coordsize="21600,21600" arcsize="0.166666666666667" o:gfxdata="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orSHugAAANsA&#10;AAAPAAAAAAAAAAEAIAAAACIAAABkcnMvZG93bnJldi54bWxQSwECFAAUAAAACACHTuJAMy8FnjsA&#10;AAA5AAAAEAAAAAAAAAABACAAAAAJAQAAZHJzL3NoYXBleG1sLnhtbFBLBQYAAAAABgAGAFsBAACz&#10;AwAAAAA=&#10;">
                  <v:fill on="f" focussize="0,0"/>
                  <v:stroke weight="2.75pt" color="#000000 [3213]" joinstyle="round" dashstyle="3 1"/>
                  <v:imagedata o:title=""/>
                  <o:lock v:ext="edit" aspectratio="f"/>
                </v:roundrect>
              </v:group>
            </w:pict>
          </mc:Fallback>
        </mc:AlternateContent>
      </w:r>
    </w:p>
    <w:p>
      <w:pPr>
        <w:pStyle w:val="11"/>
        <w:ind w:firstLine="0" w:firstLineChars="0"/>
        <w:rPr>
          <w:b/>
          <w:sz w:val="24"/>
          <w:szCs w:val="24"/>
        </w:rPr>
      </w:pPr>
      <w:r>
        <w:rPr>
          <w:b/>
          <w:sz w:val="24"/>
          <w:szCs w:val="24"/>
        </w:rPr>
        <mc:AlternateContent>
          <mc:Choice Requires="wps">
            <w:drawing>
              <wp:anchor distT="0" distB="0" distL="114300" distR="114300" simplePos="0" relativeHeight="251659264" behindDoc="0" locked="0" layoutInCell="1" allowOverlap="1">
                <wp:simplePos x="0" y="0"/>
                <wp:positionH relativeFrom="column">
                  <wp:posOffset>3182620</wp:posOffset>
                </wp:positionH>
                <wp:positionV relativeFrom="paragraph">
                  <wp:posOffset>74295</wp:posOffset>
                </wp:positionV>
                <wp:extent cx="276225" cy="209550"/>
                <wp:effectExtent l="0" t="19050" r="47625" b="38100"/>
                <wp:wrapNone/>
                <wp:docPr id="60" name="右箭头 60"/>
                <wp:cNvGraphicFramePr/>
                <a:graphic xmlns:a="http://schemas.openxmlformats.org/drawingml/2006/main">
                  <a:graphicData uri="http://schemas.microsoft.com/office/word/2010/wordprocessingShape">
                    <wps:wsp>
                      <wps:cNvSpPr/>
                      <wps:spPr>
                        <a:xfrm>
                          <a:off x="0" y="0"/>
                          <a:ext cx="276225"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50.6pt;margin-top:5.85pt;height:16.5pt;width:21.75pt;z-index:251659264;v-text-anchor:middle;mso-width-relative:page;mso-height-relative:page;" fillcolor="#4F81BD [3204]" filled="t" stroked="t" coordsize="21600,21600" o:gfxdata="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G/M26nXAAAACQEAAA8AAAAA&#10;AAAAAQAgAAAAIgAAAGRycy9kb3ducmV2LnhtbFBLAQIUABQAAAAIAIdO4kB6hyZThwIAABMFAAAO&#10;AAAAAAAAAAEAIAAAACYBAABkcnMvZTJvRG9jLnhtbFBLBQYAAAAABgAGAFkBAAAfBgAAAAA=&#10;" adj="13407,5400">
                <v:fill on="t" focussize="0,0"/>
                <v:stroke weight="2pt" color="#385D8A [3204]" joinstyle="round"/>
                <v:imagedata o:title=""/>
                <o:lock v:ext="edit" aspectratio="f"/>
                <v:textbox>
                  <w:txbxContent>
                    <w:p>
                      <w:pPr>
                        <w:jc w:val="center"/>
                      </w:pPr>
                    </w:p>
                  </w:txbxContent>
                </v:textbox>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869315</wp:posOffset>
                </wp:positionH>
                <wp:positionV relativeFrom="paragraph">
                  <wp:posOffset>108585</wp:posOffset>
                </wp:positionV>
                <wp:extent cx="276225" cy="209550"/>
                <wp:effectExtent l="6350" t="15240" r="22225" b="22860"/>
                <wp:wrapNone/>
                <wp:docPr id="58" name="右箭头 58"/>
                <wp:cNvGraphicFramePr/>
                <a:graphic xmlns:a="http://schemas.openxmlformats.org/drawingml/2006/main">
                  <a:graphicData uri="http://schemas.microsoft.com/office/word/2010/wordprocessingShape">
                    <wps:wsp>
                      <wps:cNvSpPr/>
                      <wps:spPr>
                        <a:xfrm>
                          <a:off x="2057400" y="8048625"/>
                          <a:ext cx="276225"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68.45pt;margin-top:8.55pt;height:16.5pt;width:21.75pt;z-index:251667456;v-text-anchor:middle;mso-width-relative:page;mso-height-relative:page;" fillcolor="#4F81BD [3204]" filled="t" stroked="t" coordsize="21600,21600" o:gfxdata="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SC8fz&#10;1wAAAAkBAAAPAAAAAAAAAAEAIAAAACIAAABkcnMvZG93bnJldi54bWxQSwECFAAUAAAACACHTuJA&#10;4eg2H5QCAAAfBQAADgAAAAAAAAABACAAAAAmAQAAZHJzL2Uyb0RvYy54bWxQSwUGAAAAAAYABgBZ&#10;AQAALAYAAAAA&#10;" adj="13407,5400">
                <v:fill on="t" focussize="0,0"/>
                <v:stroke weight="2pt" color="#385D8A [3204]" joinstyle="round"/>
                <v:imagedata o:title=""/>
                <o:lock v:ext="edit" aspectratio="f"/>
                <v:textbox>
                  <w:txbxContent>
                    <w:p>
                      <w:pPr>
                        <w:jc w:val="center"/>
                      </w:pPr>
                    </w:p>
                  </w:txbxContent>
                </v:textbox>
              </v:shap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4238625</wp:posOffset>
                </wp:positionH>
                <wp:positionV relativeFrom="paragraph">
                  <wp:posOffset>100965</wp:posOffset>
                </wp:positionV>
                <wp:extent cx="276225" cy="209550"/>
                <wp:effectExtent l="6350" t="15240" r="22225" b="22860"/>
                <wp:wrapNone/>
                <wp:docPr id="61" name="右箭头 61"/>
                <wp:cNvGraphicFramePr/>
                <a:graphic xmlns:a="http://schemas.openxmlformats.org/drawingml/2006/main">
                  <a:graphicData uri="http://schemas.microsoft.com/office/word/2010/wordprocessingShape">
                    <wps:wsp>
                      <wps:cNvSpPr/>
                      <wps:spPr>
                        <a:xfrm>
                          <a:off x="5381625" y="8048625"/>
                          <a:ext cx="276225"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333.75pt;margin-top:7.95pt;height:16.5pt;width:21.75pt;z-index:251669504;v-text-anchor:middle;mso-width-relative:page;mso-height-relative:page;" fillcolor="#4F81BD [3204]" filled="t" stroked="t" coordsize="21600,21600" o:gfxdata="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PXT&#10;vWnYAAAACQEAAA8AAAAAAAAAAQAgAAAAIgAAAGRycy9kb3ducmV2LnhtbFBLAQIUABQAAAAIAIdO&#10;4kD97UySlQIAAB8FAAAOAAAAAAAAAAEAIAAAACcBAABkcnMvZTJvRG9jLnhtbFBLBQYAAAAABgAG&#10;AFkBAAAuBgAAAAA=&#10;" adj="13407,5400">
                <v:fill on="t" focussize="0,0"/>
                <v:stroke weight="2pt" color="#385D8A [3204]" joinstyle="round"/>
                <v:imagedata o:title=""/>
                <o:lock v:ext="edit" aspectratio="f"/>
                <v:textbox>
                  <w:txbxContent>
                    <w:p>
                      <w:pPr>
                        <w:jc w:val="center"/>
                      </w:pPr>
                    </w:p>
                  </w:txbxContent>
                </v:textbox>
              </v:shape>
            </w:pict>
          </mc:Fallback>
        </mc:AlternateContent>
      </w:r>
      <w:r>
        <w:rPr>
          <w:sz w:val="24"/>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43815</wp:posOffset>
                </wp:positionV>
                <wp:extent cx="276225" cy="209550"/>
                <wp:effectExtent l="6350" t="15240" r="22225" b="22860"/>
                <wp:wrapNone/>
                <wp:docPr id="59" name="右箭头 59"/>
                <wp:cNvGraphicFramePr/>
                <a:graphic xmlns:a="http://schemas.openxmlformats.org/drawingml/2006/main">
                  <a:graphicData uri="http://schemas.microsoft.com/office/word/2010/wordprocessingShape">
                    <wps:wsp>
                      <wps:cNvSpPr/>
                      <wps:spPr>
                        <a:xfrm>
                          <a:off x="3209925" y="7991475"/>
                          <a:ext cx="276225"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62.75pt;margin-top:3.45pt;height:16.5pt;width:21.75pt;z-index:251668480;v-text-anchor:middle;mso-width-relative:page;mso-height-relative:page;" fillcolor="#4F81BD [3204]" filled="t" stroked="t" coordsize="21600,21600" o:gfxdata="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ML5Oo&#10;1wAAAAgBAAAPAAAAAAAAAAEAIAAAACIAAABkcnMvZG93bnJldi54bWxQSwECFAAUAAAACACHTuJA&#10;7tbqqZQCAAAfBQAADgAAAAAAAAABACAAAAAmAQAAZHJzL2Uyb0RvYy54bWxQSwUGAAAAAAYABgBZ&#10;AQAALAYAAAAA&#10;" adj="13407,5400">
                <v:fill on="t" focussize="0,0"/>
                <v:stroke weight="2pt" color="#385D8A [3204]" joinstyle="round"/>
                <v:imagedata o:title=""/>
                <o:lock v:ext="edit" aspectratio="f"/>
                <v:textbox>
                  <w:txbxContent>
                    <w:p>
                      <w:pPr>
                        <w:jc w:val="center"/>
                      </w:pPr>
                    </w:p>
                  </w:txbxContent>
                </v:textbox>
              </v:shape>
            </w:pict>
          </mc:Fallback>
        </mc:AlternateContent>
      </w:r>
    </w:p>
    <w:p>
      <w:pPr>
        <w:pStyle w:val="11"/>
        <w:ind w:firstLine="0" w:firstLineChars="0"/>
        <w:rPr>
          <w:rFonts w:hint="eastAsia"/>
          <w:b/>
          <w:sz w:val="24"/>
          <w:szCs w:val="24"/>
        </w:rPr>
      </w:pPr>
      <w:r>
        <w:rPr>
          <w:sz w:val="24"/>
        </w:rPr>
        <mc:AlternateContent>
          <mc:Choice Requires="wpg">
            <w:drawing>
              <wp:anchor distT="0" distB="0" distL="114300" distR="114300" simplePos="0" relativeHeight="251666432" behindDoc="0" locked="0" layoutInCell="1" allowOverlap="1">
                <wp:simplePos x="0" y="0"/>
                <wp:positionH relativeFrom="column">
                  <wp:posOffset>2362200</wp:posOffset>
                </wp:positionH>
                <wp:positionV relativeFrom="paragraph">
                  <wp:posOffset>109855</wp:posOffset>
                </wp:positionV>
                <wp:extent cx="917575" cy="534670"/>
                <wp:effectExtent l="17145" t="17145" r="17780" b="0"/>
                <wp:wrapNone/>
                <wp:docPr id="55" name="组合 55"/>
                <wp:cNvGraphicFramePr/>
                <a:graphic xmlns:a="http://schemas.openxmlformats.org/drawingml/2006/main">
                  <a:graphicData uri="http://schemas.microsoft.com/office/word/2010/wordprocessingGroup">
                    <wpg:wgp>
                      <wpg:cNvGrpSpPr/>
                      <wpg:grpSpPr>
                        <a:xfrm>
                          <a:off x="0" y="0"/>
                          <a:ext cx="917575" cy="534670"/>
                          <a:chOff x="72724" y="-59690"/>
                          <a:chExt cx="866808" cy="504826"/>
                        </a:xfrm>
                      </wpg:grpSpPr>
                      <wps:wsp>
                        <wps:cNvPr id="44" name="文本框 44"/>
                        <wps:cNvSpPr txBox="1"/>
                        <wps:spPr>
                          <a:xfrm>
                            <a:off x="75398" y="-44450"/>
                            <a:ext cx="857717" cy="4895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4"/>
                                  <w:szCs w:val="24"/>
                                  <w:lang w:val="en-US" w:eastAsia="zh-CN"/>
                                </w:rPr>
                              </w:pPr>
                              <w:r>
                                <w:rPr>
                                  <w:rFonts w:hint="eastAsia"/>
                                  <w:sz w:val="24"/>
                                  <w:szCs w:val="24"/>
                                  <w:lang w:val="en-US" w:eastAsia="zh-CN"/>
                                </w:rPr>
                                <w:t>拓展作业设计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圆角矩形 49"/>
                        <wps:cNvSpPr/>
                        <wps:spPr>
                          <a:xfrm>
                            <a:off x="72724" y="-59690"/>
                            <a:ext cx="866808" cy="438151"/>
                          </a:xfrm>
                          <a:prstGeom prst="roundRect">
                            <a:avLst/>
                          </a:prstGeom>
                          <a:noFill/>
                          <a:ln w="349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86pt;margin-top:8.65pt;height:42.1pt;width:72.25pt;z-index:251666432;mso-width-relative:page;mso-height-relative:page;" coordorigin="72724,-59690" coordsize="866808,504826" o:gfxdata="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DLQ0KD2gAAAAoBAAAPAAAAAAAAAAEAIAAA&#10;ACIAAABkcnMvZG93bnJldi54bWxQSwECFAAUAAAACACHTuJA8PNA3WADAACjCAAADgAAAAAAAAAB&#10;ACAAAAApAQAAZHJzL2Uyb0RvYy54bWxQSwUGAAAAAAYABgBZAQAA+wYAAAAA&#10;">
                <o:lock v:ext="edit" aspectratio="f"/>
                <v:shape id="_x0000_s1026" o:spid="_x0000_s1026" o:spt="202" type="#_x0000_t202" style="position:absolute;left:75398;top:-44450;height:489586;width:857717;" filled="f" stroked="f" coordsize="21600,21600" o:gfxdata="UEsDBAoAAAAAAIdO4kAAAAAAAAAAAAAAAAAEAAAAZHJzL1BLAwQUAAAACACHTuJAp6xgnr0AAADb&#10;AAAADwAAAGRycy9kb3ducmV2LnhtbEWPS6vCMBSE94L/IRzBnaaK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rGCe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rFonts w:hint="default" w:eastAsiaTheme="minorEastAsia"/>
                            <w:sz w:val="24"/>
                            <w:szCs w:val="24"/>
                            <w:lang w:val="en-US" w:eastAsia="zh-CN"/>
                          </w:rPr>
                        </w:pPr>
                        <w:r>
                          <w:rPr>
                            <w:rFonts w:hint="eastAsia"/>
                            <w:sz w:val="24"/>
                            <w:szCs w:val="24"/>
                            <w:lang w:val="en-US" w:eastAsia="zh-CN"/>
                          </w:rPr>
                          <w:t>拓展作业设计</w:t>
                        </w:r>
                      </w:p>
                    </w:txbxContent>
                  </v:textbox>
                </v:shape>
                <v:roundrect id="_x0000_s1026" o:spid="_x0000_s1026" o:spt="2" style="position:absolute;left:72724;top:-59690;height:438151;width:866808;v-text-anchor:middle;" filled="f" stroked="t" coordsize="21600,21600" arcsize="0.166666666666667" o:gfxdata="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MFsiugAAANsA&#10;AAAPAAAAAAAAAAEAIAAAACIAAABkcnMvZG93bnJldi54bWxQSwECFAAUAAAACACHTuJAMy8FnjsA&#10;AAA5AAAAEAAAAAAAAAABACAAAAAJAQAAZHJzL3NoYXBleG1sLnhtbFBLBQYAAAAABgAGAFsBAACz&#10;AwAAAAA=&#10;">
                  <v:fill on="f" focussize="0,0"/>
                  <v:stroke weight="2.75pt" color="#000000 [3213]" joinstyle="round" dashstyle="3 1"/>
                  <v:imagedata o:title=""/>
                  <o:lock v:ext="edit" aspectratio="f"/>
                </v:roundrect>
              </v:group>
            </w:pict>
          </mc:Fallback>
        </mc:AlternateContent>
      </w:r>
      <w:r>
        <w:rPr>
          <w:sz w:val="24"/>
        </w:rPr>
        <mc:AlternateContent>
          <mc:Choice Requires="wpg">
            <w:drawing>
              <wp:anchor distT="0" distB="0" distL="114300" distR="114300" simplePos="0" relativeHeight="251661312" behindDoc="0" locked="0" layoutInCell="1" allowOverlap="1">
                <wp:simplePos x="0" y="0"/>
                <wp:positionH relativeFrom="column">
                  <wp:posOffset>-47625</wp:posOffset>
                </wp:positionH>
                <wp:positionV relativeFrom="paragraph">
                  <wp:posOffset>182880</wp:posOffset>
                </wp:positionV>
                <wp:extent cx="941070" cy="438150"/>
                <wp:effectExtent l="0" t="17145" r="24130" b="27305"/>
                <wp:wrapNone/>
                <wp:docPr id="51" name="组合 51"/>
                <wp:cNvGraphicFramePr/>
                <a:graphic xmlns:a="http://schemas.openxmlformats.org/drawingml/2006/main">
                  <a:graphicData uri="http://schemas.microsoft.com/office/word/2010/wordprocessingGroup">
                    <wpg:wgp>
                      <wpg:cNvGrpSpPr/>
                      <wpg:grpSpPr>
                        <a:xfrm>
                          <a:off x="0" y="0"/>
                          <a:ext cx="941070" cy="438150"/>
                          <a:chOff x="0" y="15240"/>
                          <a:chExt cx="941070" cy="438150"/>
                        </a:xfrm>
                      </wpg:grpSpPr>
                      <wps:wsp>
                        <wps:cNvPr id="22" name="文本框 22"/>
                        <wps:cNvSpPr txBox="1"/>
                        <wps:spPr>
                          <a:xfrm>
                            <a:off x="0" y="85725"/>
                            <a:ext cx="914400" cy="352425"/>
                          </a:xfrm>
                          <a:prstGeom prst="rect">
                            <a:avLst/>
                          </a:prstGeom>
                          <a:noFill/>
                          <a:ln w="6350">
                            <a:noFill/>
                          </a:ln>
                          <a:effectLst/>
                        </wps:spPr>
                        <wps:txbx>
                          <w:txbxContent>
                            <w:p>
                              <w:pPr>
                                <w:rPr>
                                  <w:sz w:val="24"/>
                                  <w:szCs w:val="24"/>
                                </w:rPr>
                              </w:pPr>
                              <w:r>
                                <w:rPr>
                                  <w:rFonts w:hint="eastAsia"/>
                                  <w:sz w:val="24"/>
                                  <w:szCs w:val="24"/>
                                </w:rPr>
                                <w:t>教材分析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圆角矩形 23"/>
                        <wps:cNvSpPr/>
                        <wps:spPr>
                          <a:xfrm>
                            <a:off x="74295" y="15240"/>
                            <a:ext cx="866775" cy="438150"/>
                          </a:xfrm>
                          <a:prstGeom prst="roundRect">
                            <a:avLst/>
                          </a:prstGeom>
                          <a:noFill/>
                          <a:ln w="34925"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75pt;margin-top:14.4pt;height:34.5pt;width:74.1pt;z-index:251661312;mso-width-relative:page;mso-height-relative:page;" coordorigin="0,15240" coordsize="941070,438150" o:gfxdata="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">
                <o:lock v:ext="edit" aspectratio="f"/>
                <v:shape id="_x0000_s1026" o:spid="_x0000_s1026" o:spt="202" type="#_x0000_t202" style="position:absolute;left:0;top:85725;height:352425;width:914400;" filled="f" stroked="f" coordsize="21600,21600" o:gfxdata="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rWuNG/&#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rFonts w:hint="eastAsia"/>
                            <w:sz w:val="24"/>
                            <w:szCs w:val="24"/>
                          </w:rPr>
                          <w:t>教材分析</w:t>
                        </w:r>
                      </w:p>
                    </w:txbxContent>
                  </v:textbox>
                </v:shape>
                <v:roundrect id="_x0000_s1026" o:spid="_x0000_s1026" o:spt="2" style="position:absolute;left:74295;top:15240;height:438150;width:866775;v-text-anchor:middle;" filled="f" stroked="t" coordsize="21600,21600" arcsize="0.166666666666667" o:gfxdata="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iV6rugAAANsA&#10;AAAPAAAAAAAAAAEAIAAAACIAAABkcnMvZG93bnJldi54bWxQSwECFAAUAAAACACHTuJAMy8FnjsA&#10;AAA5AAAAEAAAAAAAAAABACAAAAAJAQAAZHJzL3NoYXBleG1sLnhtbFBLBQYAAAAABgAGAFsBAACz&#10;AwAAAAA=&#10;">
                  <v:fill on="f" focussize="0,0"/>
                  <v:stroke weight="2.75pt" color="#000000" miterlimit="8" joinstyle="miter" dashstyle="3 1"/>
                  <v:imagedata o:title=""/>
                  <o:lock v:ext="edit" aspectratio="f"/>
                </v:roundrect>
              </v:group>
            </w:pict>
          </mc:Fallback>
        </mc:AlternateContent>
      </w:r>
    </w:p>
    <w:p>
      <w:pPr>
        <w:pStyle w:val="11"/>
        <w:ind w:firstLine="0" w:firstLineChars="0"/>
        <w:rPr>
          <w:rFonts w:hint="eastAsia"/>
          <w:b/>
          <w:sz w:val="24"/>
          <w:szCs w:val="24"/>
        </w:rPr>
      </w:pPr>
    </w:p>
    <w:p>
      <w:pPr>
        <w:pStyle w:val="11"/>
        <w:ind w:firstLine="0" w:firstLineChars="0"/>
        <w:rPr>
          <w:rFonts w:hint="eastAsia"/>
          <w:b/>
          <w:sz w:val="24"/>
          <w:szCs w:val="24"/>
        </w:rPr>
      </w:pPr>
    </w:p>
    <w:p>
      <w:pPr>
        <w:pStyle w:val="11"/>
        <w:ind w:firstLine="0" w:firstLineChars="0"/>
        <w:rPr>
          <w:rFonts w:hint="eastAsia"/>
          <w:b/>
          <w:sz w:val="24"/>
          <w:szCs w:val="24"/>
        </w:rPr>
      </w:pPr>
    </w:p>
    <w:p>
      <w:pPr>
        <w:numPr>
          <w:ilvl w:val="0"/>
          <w:numId w:val="3"/>
        </w:numPr>
        <w:spacing w:line="440" w:lineRule="exact"/>
        <w:rPr>
          <w:rFonts w:hint="eastAsia" w:asciiTheme="minorHAnsi" w:hAnsiTheme="minorHAnsi" w:eastAsiaTheme="minorEastAsia" w:cstheme="minorBidi"/>
          <w:b/>
          <w:kern w:val="2"/>
          <w:sz w:val="24"/>
          <w:szCs w:val="24"/>
          <w:lang w:val="en-US" w:eastAsia="zh-CN" w:bidi="ar-SA"/>
        </w:rPr>
      </w:pPr>
      <w:r>
        <w:rPr>
          <w:rFonts w:hint="eastAsia" w:asciiTheme="minorHAnsi" w:hAnsiTheme="minorHAnsi" w:eastAsiaTheme="minorEastAsia" w:cstheme="minorBidi"/>
          <w:b/>
          <w:kern w:val="2"/>
          <w:sz w:val="24"/>
          <w:szCs w:val="24"/>
          <w:lang w:val="en-US" w:eastAsia="zh-CN" w:bidi="ar-SA"/>
        </w:rPr>
        <w:t>本学期工作重点、措施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 xml:space="preserve"> 1、备课、上课。认真钻研新课标、教材，分析学生实际，备课时认真制定教学目标，设计教学过程，确定教学方法，选择教学媒体，注重教案的批注反思由常规性向有效细节反思过渡，突出针对性及实效性，提高教师的反思能力，以教学反思提升备课、上课内涵。突出板书设计和课后练习设计。充分利用课堂这个教学的主阵地，以学生为中心，发挥其主动性和积极性。深入学习新课标，注重落实，并认真写出心得体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2、常规校本教研活动。以小</w:t>
      </w:r>
      <w:r>
        <w:rPr>
          <w:rFonts w:hint="eastAsia" w:cstheme="minorBidi"/>
          <w:kern w:val="2"/>
          <w:sz w:val="24"/>
          <w:szCs w:val="24"/>
          <w:lang w:val="en-US" w:eastAsia="zh-CN" w:bidi="ar-SA"/>
        </w:rPr>
        <w:t>研究</w:t>
      </w:r>
      <w:r>
        <w:rPr>
          <w:rFonts w:hint="eastAsia" w:asciiTheme="minorHAnsi" w:hAnsiTheme="minorHAnsi" w:eastAsiaTheme="minorEastAsia" w:cstheme="minorBidi"/>
          <w:kern w:val="2"/>
          <w:sz w:val="24"/>
          <w:szCs w:val="24"/>
          <w:lang w:val="en-US" w:eastAsia="zh-CN" w:bidi="ar-SA"/>
        </w:rPr>
        <w:t>为主题开展形式丰富的教研活动，如理论学习、集体备课、团队磨课、案例研讨、听课备课，要求每人至少听课</w:t>
      </w:r>
      <w:r>
        <w:rPr>
          <w:rFonts w:hint="eastAsia" w:cstheme="minorBidi"/>
          <w:kern w:val="2"/>
          <w:sz w:val="24"/>
          <w:szCs w:val="24"/>
          <w:lang w:val="en-US" w:eastAsia="zh-CN" w:bidi="ar-SA"/>
        </w:rPr>
        <w:t>15</w:t>
      </w:r>
      <w:r>
        <w:rPr>
          <w:rFonts w:hint="eastAsia" w:asciiTheme="minorHAnsi" w:hAnsiTheme="minorHAnsi" w:eastAsiaTheme="minorEastAsia" w:cstheme="minorBidi"/>
          <w:kern w:val="2"/>
          <w:sz w:val="24"/>
          <w:szCs w:val="24"/>
          <w:lang w:val="en-US" w:eastAsia="zh-CN" w:bidi="ar-SA"/>
        </w:rPr>
        <w:t>节等。各项活动必须做到有计划、有活动、有记录、有总结、有发言人，内容充实，尽量使每个组员在教研活动中能有所思、有所说、有所得。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3、积极参加各项活动。根据校教</w:t>
      </w:r>
      <w:r>
        <w:rPr>
          <w:rFonts w:hint="eastAsia" w:cstheme="minorBidi"/>
          <w:kern w:val="2"/>
          <w:sz w:val="24"/>
          <w:szCs w:val="24"/>
          <w:lang w:val="en-US" w:eastAsia="zh-CN" w:bidi="ar-SA"/>
        </w:rPr>
        <w:t>导</w:t>
      </w:r>
      <w:r>
        <w:rPr>
          <w:rFonts w:hint="eastAsia" w:asciiTheme="minorHAnsi" w:hAnsiTheme="minorHAnsi" w:eastAsiaTheme="minorEastAsia" w:cstheme="minorBidi"/>
          <w:kern w:val="2"/>
          <w:sz w:val="24"/>
          <w:szCs w:val="24"/>
          <w:lang w:val="en-US" w:eastAsia="zh-CN" w:bidi="ar-SA"/>
        </w:rPr>
        <w:t>处和</w:t>
      </w:r>
      <w:r>
        <w:rPr>
          <w:rFonts w:hint="eastAsia" w:cstheme="minorBidi"/>
          <w:kern w:val="2"/>
          <w:sz w:val="24"/>
          <w:szCs w:val="24"/>
          <w:lang w:val="en-US" w:eastAsia="zh-CN" w:bidi="ar-SA"/>
        </w:rPr>
        <w:t>区</w:t>
      </w:r>
      <w:r>
        <w:rPr>
          <w:rFonts w:hint="eastAsia" w:asciiTheme="minorHAnsi" w:hAnsiTheme="minorHAnsi" w:eastAsiaTheme="minorEastAsia" w:cstheme="minorBidi"/>
          <w:kern w:val="2"/>
          <w:sz w:val="24"/>
          <w:szCs w:val="24"/>
          <w:lang w:val="en-US" w:eastAsia="zh-CN" w:bidi="ar-SA"/>
        </w:rPr>
        <w:t>、市相关教研计划，我们组将积极参加各项英语活动。如同课异构</w:t>
      </w:r>
      <w:r>
        <w:rPr>
          <w:rFonts w:hint="eastAsia" w:cstheme="minorBidi"/>
          <w:kern w:val="2"/>
          <w:sz w:val="24"/>
          <w:szCs w:val="24"/>
          <w:lang w:val="en-US" w:eastAsia="zh-CN" w:bidi="ar-SA"/>
        </w:rPr>
        <w:t>、</w:t>
      </w:r>
      <w:r>
        <w:rPr>
          <w:rFonts w:hint="eastAsia" w:asciiTheme="minorHAnsi" w:hAnsiTheme="minorHAnsi" w:eastAsiaTheme="minorEastAsia" w:cstheme="minorBidi"/>
          <w:kern w:val="2"/>
          <w:sz w:val="24"/>
          <w:szCs w:val="24"/>
          <w:lang w:val="en-US" w:eastAsia="zh-CN" w:bidi="ar-SA"/>
        </w:rPr>
        <w:t>英语优质课评比等等。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4、教师自身素质的提高。通过各种形式的学习、讨论，不断提高自己的教育理论水平、专业知识水平、教学能力和教科研水平。积极参加课题研究工作，在教学实践中不断总结和反思自己的教学，将课题研究和教学实践有机地结合来，提高自己的教学效果和理论水平。</w:t>
      </w:r>
    </w:p>
    <w:p>
      <w:pPr>
        <w:pStyle w:val="11"/>
        <w:ind w:firstLine="0" w:firstLineChars="0"/>
        <w:rPr>
          <w:rFonts w:hint="eastAsia"/>
          <w:b/>
          <w:sz w:val="24"/>
          <w:szCs w:val="24"/>
        </w:rPr>
      </w:pPr>
    </w:p>
    <w:p>
      <w:pPr>
        <w:pStyle w:val="11"/>
        <w:ind w:firstLine="0" w:firstLineChars="0"/>
        <w:rPr>
          <w:rFonts w:hint="eastAsia"/>
          <w:b/>
          <w:sz w:val="24"/>
          <w:szCs w:val="24"/>
        </w:rPr>
      </w:pPr>
      <w:r>
        <w:rPr>
          <w:rFonts w:hint="eastAsia"/>
          <w:b/>
          <w:sz w:val="24"/>
          <w:szCs w:val="24"/>
          <w:lang w:val="en-US" w:eastAsia="zh-CN"/>
        </w:rPr>
        <w:t>六</w:t>
      </w:r>
      <w:r>
        <w:rPr>
          <w:rFonts w:hint="eastAsia"/>
          <w:b/>
          <w:sz w:val="24"/>
          <w:szCs w:val="24"/>
        </w:rPr>
        <w:t>、实施过程</w:t>
      </w:r>
    </w:p>
    <w:tbl>
      <w:tblPr>
        <w:tblStyle w:val="12"/>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868"/>
        <w:gridCol w:w="1790"/>
        <w:gridCol w:w="2098"/>
        <w:gridCol w:w="2659"/>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b/>
                <w:kern w:val="0"/>
                <w:sz w:val="24"/>
                <w:szCs w:val="24"/>
              </w:rPr>
            </w:pPr>
            <w:r>
              <w:rPr>
                <w:rFonts w:hint="eastAsia" w:ascii="宋体" w:hAnsi="宋体" w:eastAsia="宋体" w:cs="Times New Roman"/>
                <w:b/>
                <w:kern w:val="0"/>
                <w:sz w:val="24"/>
                <w:szCs w:val="24"/>
              </w:rPr>
              <w:t>序号</w:t>
            </w:r>
          </w:p>
        </w:tc>
        <w:tc>
          <w:tcPr>
            <w:tcW w:w="868" w:type="dxa"/>
          </w:tcPr>
          <w:p>
            <w:pPr>
              <w:spacing w:line="360" w:lineRule="auto"/>
              <w:rPr>
                <w:rFonts w:ascii="宋体" w:hAnsi="宋体" w:eastAsia="宋体" w:cs="Times New Roman"/>
                <w:b/>
                <w:kern w:val="0"/>
                <w:sz w:val="24"/>
                <w:szCs w:val="24"/>
              </w:rPr>
            </w:pPr>
            <w:r>
              <w:rPr>
                <w:rFonts w:hint="eastAsia" w:ascii="宋体" w:hAnsi="宋体" w:eastAsia="宋体" w:cs="Times New Roman"/>
                <w:b/>
                <w:kern w:val="0"/>
                <w:sz w:val="24"/>
                <w:szCs w:val="24"/>
              </w:rPr>
              <w:t>日期</w:t>
            </w:r>
          </w:p>
        </w:tc>
        <w:tc>
          <w:tcPr>
            <w:tcW w:w="1790" w:type="dxa"/>
          </w:tcPr>
          <w:p>
            <w:pPr>
              <w:spacing w:line="360" w:lineRule="auto"/>
              <w:rPr>
                <w:rFonts w:ascii="宋体" w:hAnsi="宋体" w:eastAsia="宋体" w:cs="Times New Roman"/>
                <w:b/>
                <w:kern w:val="0"/>
                <w:sz w:val="24"/>
                <w:szCs w:val="24"/>
              </w:rPr>
            </w:pPr>
            <w:r>
              <w:rPr>
                <w:rFonts w:hint="eastAsia" w:ascii="宋体" w:hAnsi="宋体" w:eastAsia="宋体" w:cs="Times New Roman"/>
                <w:b/>
                <w:kern w:val="0"/>
                <w:sz w:val="24"/>
                <w:szCs w:val="24"/>
              </w:rPr>
              <w:t>活动目标</w:t>
            </w:r>
          </w:p>
        </w:tc>
        <w:tc>
          <w:tcPr>
            <w:tcW w:w="2098" w:type="dxa"/>
          </w:tcPr>
          <w:p>
            <w:pPr>
              <w:spacing w:line="360" w:lineRule="auto"/>
              <w:rPr>
                <w:rFonts w:ascii="宋体" w:hAnsi="宋体" w:eastAsia="宋体" w:cs="Times New Roman"/>
                <w:b/>
                <w:kern w:val="0"/>
                <w:sz w:val="24"/>
                <w:szCs w:val="24"/>
              </w:rPr>
            </w:pPr>
            <w:r>
              <w:rPr>
                <w:rFonts w:hint="eastAsia" w:ascii="宋体" w:hAnsi="宋体" w:eastAsia="宋体" w:cs="Times New Roman"/>
                <w:b/>
                <w:kern w:val="0"/>
                <w:sz w:val="24"/>
                <w:szCs w:val="24"/>
              </w:rPr>
              <w:t>活动内容安排</w:t>
            </w:r>
          </w:p>
        </w:tc>
        <w:tc>
          <w:tcPr>
            <w:tcW w:w="2659" w:type="dxa"/>
          </w:tcPr>
          <w:p>
            <w:pPr>
              <w:spacing w:line="360" w:lineRule="auto"/>
              <w:rPr>
                <w:rFonts w:ascii="宋体" w:hAnsi="宋体" w:eastAsia="宋体" w:cs="Times New Roman"/>
                <w:b/>
                <w:kern w:val="0"/>
                <w:sz w:val="24"/>
                <w:szCs w:val="24"/>
              </w:rPr>
            </w:pPr>
            <w:r>
              <w:rPr>
                <w:rFonts w:hint="eastAsia" w:ascii="宋体" w:hAnsi="宋体" w:eastAsia="宋体" w:cs="Times New Roman"/>
                <w:b/>
                <w:kern w:val="0"/>
                <w:sz w:val="24"/>
                <w:szCs w:val="24"/>
              </w:rPr>
              <w:t>研修过程</w:t>
            </w:r>
          </w:p>
        </w:tc>
        <w:tc>
          <w:tcPr>
            <w:tcW w:w="1335" w:type="dxa"/>
          </w:tcPr>
          <w:p>
            <w:pPr>
              <w:spacing w:line="360" w:lineRule="auto"/>
              <w:rPr>
                <w:rFonts w:ascii="宋体" w:hAnsi="宋体" w:eastAsia="宋体" w:cs="Times New Roman"/>
                <w:b/>
                <w:kern w:val="0"/>
                <w:sz w:val="24"/>
                <w:szCs w:val="24"/>
              </w:rPr>
            </w:pPr>
            <w:r>
              <w:rPr>
                <w:rFonts w:hint="eastAsia" w:ascii="宋体" w:hAnsi="宋体" w:eastAsia="宋体" w:cs="Times New Roman"/>
                <w:b/>
                <w:kern w:val="0"/>
                <w:sz w:val="24"/>
                <w:szCs w:val="24"/>
              </w:rPr>
              <w:t>组织实施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8</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29</w:t>
            </w:r>
          </w:p>
        </w:tc>
        <w:tc>
          <w:tcPr>
            <w:tcW w:w="1790"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制定计划</w:t>
            </w:r>
          </w:p>
        </w:tc>
        <w:tc>
          <w:tcPr>
            <w:tcW w:w="2098" w:type="dxa"/>
          </w:tcPr>
          <w:p>
            <w:pPr>
              <w:spacing w:line="360" w:lineRule="auto"/>
              <w:rPr>
                <w:rFonts w:hint="eastAsia" w:ascii="宋体" w:hAnsi="宋体" w:eastAsia="宋体"/>
                <w:sz w:val="24"/>
                <w:szCs w:val="24"/>
                <w:lang w:eastAsia="zh-CN"/>
              </w:rPr>
            </w:pPr>
            <w:r>
              <w:rPr>
                <w:rFonts w:hint="eastAsia" w:ascii="宋体" w:hAnsi="宋体" w:eastAsia="宋体" w:cs="Times New Roman"/>
                <w:kern w:val="0"/>
                <w:sz w:val="24"/>
                <w:szCs w:val="24"/>
                <w:lang w:val="en-US" w:eastAsia="zh-CN"/>
              </w:rPr>
              <w:t>根据区内要求，</w:t>
            </w:r>
            <w:r>
              <w:rPr>
                <w:rFonts w:hint="eastAsia" w:ascii="宋体" w:hAnsi="宋体" w:eastAsia="宋体"/>
                <w:sz w:val="24"/>
                <w:szCs w:val="24"/>
              </w:rPr>
              <w:t>并结合校计划制定本教研组本学期计划</w:t>
            </w:r>
            <w:r>
              <w:rPr>
                <w:rFonts w:hint="eastAsia" w:ascii="宋体" w:hAnsi="宋体" w:eastAsia="宋体"/>
                <w:sz w:val="24"/>
                <w:szCs w:val="24"/>
                <w:lang w:eastAsia="zh-CN"/>
              </w:rPr>
              <w:t>。</w:t>
            </w:r>
          </w:p>
          <w:p>
            <w:pPr>
              <w:spacing w:line="360" w:lineRule="auto"/>
              <w:rPr>
                <w:rFonts w:ascii="宋体" w:hAnsi="宋体" w:eastAsia="宋体" w:cs="Times New Roman"/>
                <w:kern w:val="0"/>
                <w:sz w:val="24"/>
                <w:szCs w:val="24"/>
              </w:rPr>
            </w:pP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组长把相关学习材料分发给大家。</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教师交流学习心得。</w:t>
            </w:r>
          </w:p>
        </w:tc>
        <w:tc>
          <w:tcPr>
            <w:tcW w:w="1335"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教研组内互动交流。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2</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9.</w:t>
            </w:r>
            <w:r>
              <w:rPr>
                <w:rFonts w:hint="eastAsia" w:ascii="宋体" w:hAnsi="宋体" w:eastAsia="宋体" w:cs="Times New Roman"/>
                <w:kern w:val="0"/>
                <w:sz w:val="24"/>
                <w:szCs w:val="24"/>
                <w:lang w:val="en-US" w:eastAsia="zh-CN"/>
              </w:rPr>
              <w:t>19</w:t>
            </w:r>
          </w:p>
          <w:p>
            <w:pPr>
              <w:spacing w:line="360" w:lineRule="auto"/>
              <w:rPr>
                <w:rFonts w:ascii="宋体" w:hAnsi="宋体" w:eastAsia="宋体" w:cs="Times New Roman"/>
                <w:kern w:val="0"/>
                <w:sz w:val="24"/>
                <w:szCs w:val="24"/>
              </w:rPr>
            </w:pP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对</w:t>
            </w:r>
            <w:r>
              <w:rPr>
                <w:rFonts w:hint="eastAsia" w:ascii="宋体" w:hAnsi="宋体" w:eastAsia="宋体" w:cs="Times New Roman"/>
                <w:kern w:val="0"/>
                <w:sz w:val="24"/>
                <w:szCs w:val="24"/>
                <w:lang w:val="en-US" w:eastAsia="zh-CN"/>
              </w:rPr>
              <w:t>3A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的教学整体设计提出建议。</w:t>
            </w:r>
          </w:p>
        </w:tc>
        <w:tc>
          <w:tcPr>
            <w:tcW w:w="2098" w:type="dxa"/>
          </w:tcPr>
          <w:p>
            <w:pPr>
              <w:spacing w:line="360" w:lineRule="auto"/>
              <w:rPr>
                <w:rFonts w:hint="eastAsia"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徐佳</w:t>
            </w:r>
            <w:r>
              <w:rPr>
                <w:rFonts w:hint="eastAsia" w:ascii="宋体" w:hAnsi="宋体" w:eastAsia="宋体" w:cs="Times New Roman"/>
                <w:kern w:val="0"/>
                <w:sz w:val="24"/>
                <w:szCs w:val="24"/>
              </w:rPr>
              <w:t>老师</w:t>
            </w:r>
            <w:r>
              <w:rPr>
                <w:rFonts w:hint="eastAsia" w:ascii="宋体" w:hAnsi="宋体" w:eastAsia="宋体" w:cs="Times New Roman"/>
                <w:kern w:val="0"/>
                <w:sz w:val="24"/>
                <w:szCs w:val="24"/>
                <w:lang w:val="en-US" w:eastAsia="zh-CN"/>
              </w:rPr>
              <w:t>对3A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进行教学实践的说明。</w:t>
            </w:r>
          </w:p>
          <w:p>
            <w:pPr>
              <w:spacing w:line="360" w:lineRule="auto"/>
              <w:rPr>
                <w:rFonts w:hint="eastAsia" w:ascii="宋体" w:hAnsi="宋体" w:eastAsia="宋体" w:cs="Times New Roman"/>
                <w:kern w:val="0"/>
                <w:sz w:val="24"/>
                <w:szCs w:val="24"/>
              </w:rPr>
            </w:pPr>
            <w:r>
              <w:rPr>
                <w:rFonts w:hint="eastAsia" w:ascii="宋体" w:hAnsi="宋体" w:eastAsia="宋体" w:cs="Times New Roman"/>
                <w:kern w:val="0"/>
                <w:sz w:val="24"/>
                <w:szCs w:val="24"/>
              </w:rPr>
              <w:t>2、组内教师提供参考建议。</w:t>
            </w:r>
          </w:p>
          <w:p>
            <w:pPr>
              <w:spacing w:line="360" w:lineRule="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3、学习《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发言老师准备说课的材料。</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老师提出自己的看法和建议。</w:t>
            </w:r>
          </w:p>
        </w:tc>
        <w:tc>
          <w:tcPr>
            <w:tcW w:w="1335"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9.26</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对</w:t>
            </w:r>
            <w:r>
              <w:rPr>
                <w:rFonts w:hint="eastAsia" w:ascii="宋体" w:hAnsi="宋体" w:eastAsia="宋体" w:cs="Times New Roman"/>
                <w:kern w:val="0"/>
                <w:sz w:val="24"/>
                <w:szCs w:val="24"/>
                <w:lang w:val="en-US" w:eastAsia="zh-CN"/>
              </w:rPr>
              <w:t>5A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的教学整体设计提出建议。</w:t>
            </w:r>
          </w:p>
        </w:tc>
        <w:tc>
          <w:tcPr>
            <w:tcW w:w="2098"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1、郭佳韵</w:t>
            </w:r>
            <w:r>
              <w:rPr>
                <w:rFonts w:hint="eastAsia" w:ascii="宋体" w:hAnsi="宋体" w:eastAsia="宋体" w:cs="Times New Roman"/>
                <w:kern w:val="0"/>
                <w:sz w:val="24"/>
                <w:szCs w:val="24"/>
              </w:rPr>
              <w:t>老师对</w:t>
            </w:r>
            <w:r>
              <w:rPr>
                <w:rFonts w:hint="eastAsia" w:ascii="宋体" w:hAnsi="宋体" w:eastAsia="宋体" w:cs="Times New Roman"/>
                <w:kern w:val="0"/>
                <w:sz w:val="24"/>
                <w:szCs w:val="24"/>
                <w:lang w:val="en-US" w:eastAsia="zh-CN"/>
              </w:rPr>
              <w:t>5A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进行教学实践的说明。</w:t>
            </w:r>
          </w:p>
          <w:p>
            <w:pPr>
              <w:spacing w:line="360" w:lineRule="auto"/>
              <w:rPr>
                <w:rFonts w:hint="eastAsia" w:ascii="宋体" w:hAnsi="宋体" w:eastAsia="宋体" w:cs="Times New Roman"/>
                <w:kern w:val="0"/>
                <w:sz w:val="24"/>
                <w:szCs w:val="24"/>
              </w:rPr>
            </w:pPr>
            <w:r>
              <w:rPr>
                <w:rFonts w:hint="eastAsia" w:ascii="宋体" w:hAnsi="宋体" w:eastAsia="宋体" w:cs="Times New Roman"/>
                <w:kern w:val="0"/>
                <w:sz w:val="24"/>
                <w:szCs w:val="24"/>
              </w:rPr>
              <w:t>2、组内教师提供参考建议。</w:t>
            </w:r>
          </w:p>
          <w:p>
            <w:pPr>
              <w:spacing w:line="360" w:lineRule="auto"/>
              <w:rPr>
                <w:rFonts w:hint="eastAsia" w:ascii="宋体" w:hAnsi="宋体" w:eastAsia="宋体" w:cs="Times New Roman"/>
                <w:kern w:val="0"/>
                <w:sz w:val="24"/>
                <w:szCs w:val="24"/>
              </w:rPr>
            </w:pPr>
            <w:r>
              <w:rPr>
                <w:rFonts w:hint="eastAsia" w:ascii="宋体" w:hAnsi="宋体" w:eastAsia="宋体" w:cs="Times New Roman"/>
                <w:kern w:val="0"/>
                <w:sz w:val="24"/>
                <w:szCs w:val="24"/>
                <w:lang w:val="en-US" w:eastAsia="zh-CN"/>
              </w:rPr>
              <w:t>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发言老师准备说课的材料。</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老师提出自己的看法和建议。</w:t>
            </w:r>
          </w:p>
        </w:tc>
        <w:tc>
          <w:tcPr>
            <w:tcW w:w="1335"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868" w:type="dxa"/>
          </w:tcPr>
          <w:p>
            <w:pPr>
              <w:spacing w:line="360" w:lineRule="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rPr>
              <w:t>10.1</w:t>
            </w:r>
            <w:r>
              <w:rPr>
                <w:rFonts w:hint="eastAsia" w:ascii="宋体" w:hAnsi="宋体" w:eastAsia="宋体" w:cs="Times New Roman"/>
                <w:kern w:val="0"/>
                <w:sz w:val="24"/>
                <w:szCs w:val="24"/>
                <w:lang w:val="en-US" w:eastAsia="zh-CN"/>
              </w:rPr>
              <w:t>0</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对</w:t>
            </w:r>
            <w:r>
              <w:rPr>
                <w:rFonts w:hint="eastAsia" w:ascii="宋体" w:hAnsi="宋体" w:eastAsia="宋体" w:cs="Times New Roman"/>
                <w:kern w:val="0"/>
                <w:sz w:val="24"/>
                <w:szCs w:val="24"/>
                <w:lang w:val="en-US" w:eastAsia="zh-CN"/>
              </w:rPr>
              <w:t>3A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的教学整体设计提出建议。</w:t>
            </w:r>
          </w:p>
        </w:tc>
        <w:tc>
          <w:tcPr>
            <w:tcW w:w="2098"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1、庄书琪</w:t>
            </w:r>
            <w:r>
              <w:rPr>
                <w:rFonts w:hint="eastAsia" w:ascii="宋体" w:hAnsi="宋体" w:eastAsia="宋体" w:cs="Times New Roman"/>
                <w:kern w:val="0"/>
                <w:sz w:val="24"/>
                <w:szCs w:val="24"/>
              </w:rPr>
              <w:t>老师对</w:t>
            </w:r>
            <w:r>
              <w:rPr>
                <w:rFonts w:hint="eastAsia" w:ascii="宋体" w:hAnsi="宋体" w:eastAsia="宋体" w:cs="Times New Roman"/>
                <w:kern w:val="0"/>
                <w:sz w:val="24"/>
                <w:szCs w:val="24"/>
                <w:lang w:val="en-US" w:eastAsia="zh-CN"/>
              </w:rPr>
              <w:t>3A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进行教学实践的说明。</w:t>
            </w:r>
          </w:p>
          <w:p>
            <w:pPr>
              <w:spacing w:line="360" w:lineRule="auto"/>
              <w:rPr>
                <w:rFonts w:hint="eastAsia" w:ascii="宋体" w:hAnsi="宋体" w:eastAsia="宋体" w:cs="Times New Roman"/>
                <w:kern w:val="0"/>
                <w:sz w:val="24"/>
                <w:szCs w:val="24"/>
              </w:rPr>
            </w:pPr>
            <w:r>
              <w:rPr>
                <w:rFonts w:hint="eastAsia" w:ascii="宋体" w:hAnsi="宋体" w:eastAsia="宋体" w:cs="Times New Roman"/>
                <w:kern w:val="0"/>
                <w:sz w:val="24"/>
                <w:szCs w:val="24"/>
              </w:rPr>
              <w:t>2、组内教师提供参考建议。</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3、学习《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发言老师准备说课的材料。</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老师提出自己的看法和建议。</w:t>
            </w:r>
          </w:p>
        </w:tc>
        <w:tc>
          <w:tcPr>
            <w:tcW w:w="1335" w:type="dxa"/>
          </w:tcPr>
          <w:p>
            <w:pPr>
              <w:spacing w:line="360" w:lineRule="auto"/>
              <w:rPr>
                <w:rFonts w:ascii="宋体" w:hAnsi="宋体" w:eastAsia="宋体" w:cs="Times New Roman"/>
                <w:color w:val="FF0000"/>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5</w:t>
            </w:r>
          </w:p>
        </w:tc>
        <w:tc>
          <w:tcPr>
            <w:tcW w:w="868" w:type="dxa"/>
          </w:tcPr>
          <w:p>
            <w:pPr>
              <w:spacing w:line="360" w:lineRule="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10</w:t>
            </w:r>
            <w:r>
              <w:rPr>
                <w:rFonts w:hint="eastAsia" w:ascii="宋体" w:hAnsi="宋体" w:eastAsia="宋体" w:cs="Times New Roman"/>
                <w:kern w:val="0"/>
                <w:sz w:val="24"/>
                <w:szCs w:val="24"/>
              </w:rPr>
              <w:t>.2</w:t>
            </w:r>
            <w:r>
              <w:rPr>
                <w:rFonts w:hint="eastAsia" w:ascii="宋体" w:hAnsi="宋体" w:eastAsia="宋体" w:cs="Times New Roman"/>
                <w:kern w:val="0"/>
                <w:sz w:val="24"/>
                <w:szCs w:val="24"/>
                <w:lang w:val="en-US" w:eastAsia="zh-CN"/>
              </w:rPr>
              <w:t>7</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继续调整</w:t>
            </w:r>
            <w:r>
              <w:rPr>
                <w:rFonts w:hint="eastAsia" w:ascii="宋体" w:hAnsi="宋体" w:eastAsia="宋体" w:cs="Times New Roman"/>
                <w:kern w:val="0"/>
                <w:sz w:val="24"/>
                <w:szCs w:val="24"/>
                <w:lang w:val="en-US" w:eastAsia="zh-CN"/>
              </w:rPr>
              <w:t>3A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的教学整体设计</w:t>
            </w:r>
          </w:p>
        </w:tc>
        <w:tc>
          <w:tcPr>
            <w:tcW w:w="2098"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1、徐佳</w:t>
            </w:r>
            <w:r>
              <w:rPr>
                <w:rFonts w:hint="eastAsia" w:ascii="宋体" w:hAnsi="宋体" w:eastAsia="宋体" w:cs="Times New Roman"/>
                <w:kern w:val="0"/>
                <w:sz w:val="24"/>
                <w:szCs w:val="24"/>
              </w:rPr>
              <w:t>老师对</w:t>
            </w:r>
            <w:r>
              <w:rPr>
                <w:rFonts w:hint="eastAsia" w:ascii="宋体" w:hAnsi="宋体" w:eastAsia="宋体" w:cs="Times New Roman"/>
                <w:kern w:val="0"/>
                <w:sz w:val="24"/>
                <w:szCs w:val="24"/>
                <w:lang w:val="en-US" w:eastAsia="zh-CN"/>
              </w:rPr>
              <w:t>3</w:t>
            </w:r>
            <w:bookmarkStart w:id="0" w:name="_GoBack"/>
            <w:bookmarkEnd w:id="0"/>
            <w:r>
              <w:rPr>
                <w:rFonts w:hint="eastAsia" w:ascii="宋体" w:hAnsi="宋体" w:eastAsia="宋体" w:cs="Times New Roman"/>
                <w:kern w:val="0"/>
                <w:sz w:val="24"/>
                <w:szCs w:val="24"/>
                <w:lang w:val="en-US" w:eastAsia="zh-CN"/>
              </w:rPr>
              <w:t>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进行教学实践的说明。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2、组内教师提供参考建议。</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3、学习《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发言老师调整好教学说明。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组内教师聆听发言教师对于教学设计调整的内容说明。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发言教师综合组内教师意见，调整教学设计。</w:t>
            </w:r>
          </w:p>
        </w:tc>
        <w:tc>
          <w:tcPr>
            <w:tcW w:w="1335"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6</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11.</w:t>
            </w:r>
            <w:r>
              <w:rPr>
                <w:rFonts w:hint="eastAsia" w:ascii="宋体" w:hAnsi="宋体" w:eastAsia="宋体" w:cs="Times New Roman"/>
                <w:kern w:val="0"/>
                <w:sz w:val="24"/>
                <w:szCs w:val="24"/>
                <w:lang w:val="en-US" w:eastAsia="zh-CN"/>
              </w:rPr>
              <w:t>10</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继续调整</w:t>
            </w:r>
            <w:r>
              <w:rPr>
                <w:rFonts w:hint="eastAsia" w:ascii="宋体" w:hAnsi="宋体" w:eastAsia="宋体" w:cs="Times New Roman"/>
                <w:kern w:val="0"/>
                <w:sz w:val="24"/>
                <w:szCs w:val="24"/>
                <w:lang w:val="en-US" w:eastAsia="zh-CN"/>
              </w:rPr>
              <w:t>5A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的教学整体设计</w:t>
            </w:r>
          </w:p>
        </w:tc>
        <w:tc>
          <w:tcPr>
            <w:tcW w:w="2098"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1、郭佳韵</w:t>
            </w:r>
            <w:r>
              <w:rPr>
                <w:rFonts w:hint="eastAsia" w:ascii="宋体" w:hAnsi="宋体" w:eastAsia="宋体" w:cs="Times New Roman"/>
                <w:kern w:val="0"/>
                <w:sz w:val="24"/>
                <w:szCs w:val="24"/>
              </w:rPr>
              <w:t>老师对</w:t>
            </w:r>
            <w:r>
              <w:rPr>
                <w:rFonts w:hint="eastAsia" w:ascii="宋体" w:hAnsi="宋体" w:eastAsia="宋体" w:cs="Times New Roman"/>
                <w:kern w:val="0"/>
                <w:sz w:val="24"/>
                <w:szCs w:val="24"/>
                <w:lang w:val="en-US" w:eastAsia="zh-CN"/>
              </w:rPr>
              <w:t>5A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进行教学实践的说明。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2、组内教师提供参考建议。</w:t>
            </w:r>
          </w:p>
          <w:p>
            <w:pPr>
              <w:spacing w:line="360" w:lineRule="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3、学习《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发言老师调整好教学说明。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组内教师聆听发言教师对于教学设计调整的内容说明。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发言教师综合组内教师意见，调整教学设计。</w:t>
            </w:r>
          </w:p>
        </w:tc>
        <w:tc>
          <w:tcPr>
            <w:tcW w:w="1335" w:type="dxa"/>
          </w:tcPr>
          <w:p>
            <w:pPr>
              <w:spacing w:line="360" w:lineRule="auto"/>
              <w:rPr>
                <w:rFonts w:ascii="宋体" w:hAnsi="宋体" w:eastAsia="宋体" w:cs="Times New Roman"/>
                <w:color w:val="FF0000"/>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7</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11.</w:t>
            </w:r>
            <w:r>
              <w:rPr>
                <w:rFonts w:hint="eastAsia" w:ascii="宋体" w:hAnsi="宋体" w:eastAsia="宋体" w:cs="Times New Roman"/>
                <w:kern w:val="0"/>
                <w:sz w:val="24"/>
                <w:szCs w:val="24"/>
                <w:lang w:val="en-US" w:eastAsia="zh-CN"/>
              </w:rPr>
              <w:t>17</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对</w:t>
            </w:r>
            <w:r>
              <w:rPr>
                <w:rFonts w:hint="eastAsia" w:ascii="宋体" w:hAnsi="宋体" w:eastAsia="宋体" w:cs="Times New Roman"/>
                <w:kern w:val="0"/>
                <w:sz w:val="24"/>
                <w:szCs w:val="24"/>
                <w:lang w:val="en-US" w:eastAsia="zh-CN"/>
              </w:rPr>
              <w:t>组内校级骨干教师徐佳老师的展示课进行听评课</w:t>
            </w:r>
            <w:r>
              <w:rPr>
                <w:rFonts w:hint="eastAsia" w:ascii="宋体" w:hAnsi="宋体" w:eastAsia="宋体" w:cs="Times New Roman"/>
                <w:kern w:val="0"/>
                <w:sz w:val="24"/>
                <w:szCs w:val="24"/>
              </w:rPr>
              <w:t>。</w:t>
            </w:r>
          </w:p>
        </w:tc>
        <w:tc>
          <w:tcPr>
            <w:tcW w:w="2098"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1、徐佳老师对自己的展示课进行反思</w:t>
            </w:r>
            <w:r>
              <w:rPr>
                <w:rFonts w:hint="eastAsia" w:ascii="宋体" w:hAnsi="宋体" w:eastAsia="宋体" w:cs="Times New Roman"/>
                <w:kern w:val="0"/>
                <w:sz w:val="24"/>
                <w:szCs w:val="24"/>
              </w:rPr>
              <w:t>。</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2、组内教师</w:t>
            </w:r>
            <w:r>
              <w:rPr>
                <w:rFonts w:hint="eastAsia" w:ascii="宋体" w:hAnsi="宋体" w:eastAsia="宋体" w:cs="Times New Roman"/>
                <w:kern w:val="0"/>
                <w:sz w:val="24"/>
                <w:szCs w:val="24"/>
                <w:lang w:val="en-US" w:eastAsia="zh-CN"/>
              </w:rPr>
              <w:t>进行听评课</w:t>
            </w:r>
            <w:r>
              <w:rPr>
                <w:rFonts w:hint="eastAsia" w:ascii="宋体" w:hAnsi="宋体" w:eastAsia="宋体" w:cs="Times New Roman"/>
                <w:kern w:val="0"/>
                <w:sz w:val="24"/>
                <w:szCs w:val="24"/>
              </w:rPr>
              <w:t>。</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3、学习《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听徐佳老师的展示课</w:t>
            </w:r>
            <w:r>
              <w:rPr>
                <w:rFonts w:hint="eastAsia" w:ascii="宋体" w:hAnsi="宋体" w:eastAsia="宋体" w:cs="Times New Roman"/>
                <w:kern w:val="0"/>
                <w:sz w:val="24"/>
                <w:szCs w:val="24"/>
              </w:rPr>
              <w:t>。</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组内教师聆听</w:t>
            </w:r>
            <w:r>
              <w:rPr>
                <w:rFonts w:hint="eastAsia" w:ascii="宋体" w:hAnsi="宋体" w:eastAsia="宋体" w:cs="Times New Roman"/>
                <w:kern w:val="0"/>
                <w:sz w:val="24"/>
                <w:szCs w:val="24"/>
                <w:lang w:val="en-US" w:eastAsia="zh-CN"/>
              </w:rPr>
              <w:t>徐佳</w:t>
            </w:r>
            <w:r>
              <w:rPr>
                <w:rFonts w:hint="eastAsia" w:ascii="宋体" w:hAnsi="宋体" w:eastAsia="宋体" w:cs="Times New Roman"/>
                <w:kern w:val="0"/>
                <w:sz w:val="24"/>
                <w:szCs w:val="24"/>
              </w:rPr>
              <w:t>教师对于教学设计</w:t>
            </w:r>
            <w:r>
              <w:rPr>
                <w:rFonts w:hint="eastAsia" w:ascii="宋体" w:hAnsi="宋体" w:eastAsia="宋体" w:cs="Times New Roman"/>
                <w:kern w:val="0"/>
                <w:sz w:val="24"/>
                <w:szCs w:val="24"/>
                <w:lang w:val="en-US" w:eastAsia="zh-CN"/>
              </w:rPr>
              <w:t>的</w:t>
            </w:r>
            <w:r>
              <w:rPr>
                <w:rFonts w:hint="eastAsia" w:ascii="宋体" w:hAnsi="宋体" w:eastAsia="宋体" w:cs="Times New Roman"/>
                <w:kern w:val="0"/>
                <w:sz w:val="24"/>
                <w:szCs w:val="24"/>
              </w:rPr>
              <w:t>说明</w:t>
            </w:r>
            <w:r>
              <w:rPr>
                <w:rFonts w:hint="eastAsia" w:ascii="宋体" w:hAnsi="宋体" w:eastAsia="宋体" w:cs="Times New Roman"/>
                <w:kern w:val="0"/>
                <w:sz w:val="24"/>
                <w:szCs w:val="24"/>
                <w:lang w:val="en-US" w:eastAsia="zh-CN"/>
              </w:rPr>
              <w:t>和课后反思</w:t>
            </w:r>
            <w:r>
              <w:rPr>
                <w:rFonts w:hint="eastAsia" w:ascii="宋体" w:hAnsi="宋体" w:eastAsia="宋体" w:cs="Times New Roman"/>
                <w:kern w:val="0"/>
                <w:sz w:val="24"/>
                <w:szCs w:val="24"/>
              </w:rPr>
              <w:t>。</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35岁青年教师撰写听课反思</w:t>
            </w:r>
            <w:r>
              <w:rPr>
                <w:rFonts w:hint="eastAsia" w:ascii="宋体" w:hAnsi="宋体" w:eastAsia="宋体" w:cs="Times New Roman"/>
                <w:kern w:val="0"/>
                <w:sz w:val="24"/>
                <w:szCs w:val="24"/>
              </w:rPr>
              <w:t>。</w:t>
            </w:r>
          </w:p>
        </w:tc>
        <w:tc>
          <w:tcPr>
            <w:tcW w:w="1335"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8</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2</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8</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继续调整</w:t>
            </w:r>
            <w:r>
              <w:rPr>
                <w:rFonts w:hint="eastAsia" w:ascii="宋体" w:hAnsi="宋体" w:eastAsia="宋体" w:cs="Times New Roman"/>
                <w:kern w:val="0"/>
                <w:sz w:val="24"/>
                <w:szCs w:val="24"/>
                <w:lang w:val="en-US" w:eastAsia="zh-CN"/>
              </w:rPr>
              <w:t>3A</w:t>
            </w:r>
            <w:r>
              <w:rPr>
                <w:rFonts w:hint="eastAsia" w:ascii="宋体" w:hAnsi="宋体" w:eastAsia="宋体" w:cs="Times New Roman"/>
                <w:kern w:val="0"/>
                <w:sz w:val="24"/>
                <w:szCs w:val="24"/>
              </w:rPr>
              <w:t>M</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U</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的教学整体设计</w:t>
            </w:r>
          </w:p>
        </w:tc>
        <w:tc>
          <w:tcPr>
            <w:tcW w:w="2098" w:type="dxa"/>
          </w:tcPr>
          <w:p>
            <w:pPr>
              <w:spacing w:line="360" w:lineRule="auto"/>
              <w:rPr>
                <w:rFonts w:hint="eastAsia" w:ascii="宋体" w:hAnsi="宋体" w:eastAsia="宋体" w:cs="Times New Roman"/>
                <w:kern w:val="0"/>
                <w:sz w:val="24"/>
                <w:szCs w:val="24"/>
              </w:rPr>
            </w:pP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在第一次执教的基础上，庒书琪老师进行调整后的第二次教学说明。</w:t>
            </w:r>
          </w:p>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2、学习《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发言老师调整好教学说明。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组内教师聆听发言教师对于教学设计调整的内容说明。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发言教师综合组内教师意见，调整教学设计。</w:t>
            </w:r>
          </w:p>
        </w:tc>
        <w:tc>
          <w:tcPr>
            <w:tcW w:w="1335" w:type="dxa"/>
          </w:tcPr>
          <w:p>
            <w:pPr>
              <w:spacing w:line="360" w:lineRule="auto"/>
              <w:rPr>
                <w:rFonts w:ascii="宋体" w:hAnsi="宋体" w:eastAsia="宋体" w:cs="Times New Roman"/>
                <w:color w:val="FF0000"/>
                <w:kern w:val="0"/>
                <w:sz w:val="24"/>
                <w:szCs w:val="24"/>
              </w:rPr>
            </w:pPr>
            <w:r>
              <w:rPr>
                <w:rFonts w:hint="eastAsia" w:ascii="宋体" w:hAnsi="宋体" w:eastAsia="宋体" w:cs="Times New Roman"/>
                <w:kern w:val="0"/>
                <w:sz w:val="24"/>
                <w:szCs w:val="24"/>
              </w:rPr>
              <w:t>个人发言，集体讨论。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9</w:t>
            </w:r>
          </w:p>
        </w:tc>
        <w:tc>
          <w:tcPr>
            <w:tcW w:w="868" w:type="dxa"/>
          </w:tcPr>
          <w:p>
            <w:pPr>
              <w:spacing w:line="360" w:lineRule="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12.</w:t>
            </w:r>
            <w:r>
              <w:rPr>
                <w:rFonts w:hint="eastAsia" w:ascii="宋体" w:hAnsi="宋体" w:eastAsia="宋体" w:cs="Times New Roman"/>
                <w:kern w:val="0"/>
                <w:sz w:val="24"/>
                <w:szCs w:val="24"/>
                <w:lang w:val="en-US" w:eastAsia="zh-CN"/>
              </w:rPr>
              <w:t>15</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对基于课程标准的练习设计</w:t>
            </w:r>
            <w:r>
              <w:rPr>
                <w:rFonts w:hint="eastAsia" w:ascii="宋体" w:hAnsi="宋体" w:eastAsia="宋体" w:cs="Times New Roman"/>
                <w:kern w:val="0"/>
                <w:sz w:val="24"/>
                <w:szCs w:val="24"/>
              </w:rPr>
              <w:t>的实施情况反馈。</w:t>
            </w:r>
          </w:p>
        </w:tc>
        <w:tc>
          <w:tcPr>
            <w:tcW w:w="2098" w:type="dxa"/>
          </w:tcPr>
          <w:p>
            <w:pPr>
              <w:spacing w:line="360" w:lineRule="auto"/>
              <w:rPr>
                <w:rFonts w:ascii="宋体" w:hAnsi="宋体" w:eastAsia="宋体" w:cs="Times New Roman"/>
                <w:kern w:val="0"/>
                <w:sz w:val="24"/>
                <w:szCs w:val="24"/>
              </w:rPr>
            </w:pPr>
            <w:r>
              <w:rPr>
                <w:rFonts w:hint="eastAsia" w:ascii="宋体" w:hAnsi="宋体" w:eastAsia="宋体" w:cs="宋体"/>
                <w:kern w:val="0"/>
                <w:sz w:val="20"/>
                <w:szCs w:val="21"/>
              </w:rPr>
              <w:t>1</w:t>
            </w:r>
            <w:r>
              <w:rPr>
                <w:rFonts w:hint="eastAsia" w:ascii="宋体" w:hAnsi="宋体" w:eastAsia="宋体" w:cs="Times New Roman"/>
                <w:kern w:val="0"/>
                <w:sz w:val="24"/>
                <w:szCs w:val="24"/>
              </w:rPr>
              <w:t>、老师</w:t>
            </w:r>
            <w:r>
              <w:rPr>
                <w:rFonts w:hint="eastAsia" w:ascii="宋体" w:hAnsi="宋体" w:eastAsia="宋体" w:cs="Times New Roman"/>
                <w:kern w:val="0"/>
                <w:sz w:val="24"/>
                <w:szCs w:val="24"/>
                <w:lang w:val="en-US" w:eastAsia="zh-CN"/>
              </w:rPr>
              <w:t>对本年级练习设计情况进行介绍</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重点体现在</w:t>
            </w:r>
            <w:r>
              <w:rPr>
                <w:rFonts w:hint="eastAsia" w:ascii="宋体" w:hAnsi="宋体" w:eastAsia="宋体" w:cs="Times New Roman"/>
                <w:kern w:val="0"/>
                <w:sz w:val="24"/>
                <w:szCs w:val="24"/>
              </w:rPr>
              <w:t>如何落实</w:t>
            </w:r>
            <w:r>
              <w:rPr>
                <w:rFonts w:hint="eastAsia" w:ascii="宋体" w:hAnsi="宋体" w:eastAsia="宋体" w:cs="Times New Roman"/>
                <w:kern w:val="0"/>
                <w:sz w:val="24"/>
                <w:szCs w:val="24"/>
                <w:lang w:val="en-US" w:eastAsia="zh-CN"/>
              </w:rPr>
              <w:t>新课程标准</w:t>
            </w:r>
            <w:r>
              <w:rPr>
                <w:rFonts w:hint="eastAsia" w:ascii="宋体" w:hAnsi="宋体" w:eastAsia="宋体" w:cs="Times New Roman"/>
                <w:kern w:val="0"/>
                <w:sz w:val="24"/>
                <w:szCs w:val="24"/>
              </w:rPr>
              <w:t>。</w:t>
            </w:r>
          </w:p>
          <w:p>
            <w:pPr>
              <w:spacing w:line="360" w:lineRule="auto"/>
              <w:rPr>
                <w:rFonts w:ascii="宋体" w:hAnsi="宋体" w:eastAsia="宋体" w:cs="Times New Roman"/>
                <w:kern w:val="0"/>
                <w:sz w:val="24"/>
                <w:szCs w:val="24"/>
              </w:rPr>
            </w:pP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研修前：</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学习《</w:t>
            </w:r>
            <w:r>
              <w:rPr>
                <w:rFonts w:hint="eastAsia"/>
                <w:sz w:val="24"/>
                <w:szCs w:val="24"/>
                <w:lang w:val="en-US" w:eastAsia="zh-CN"/>
              </w:rPr>
              <w:t>英语课程标准</w:t>
            </w:r>
            <w:r>
              <w:rPr>
                <w:rFonts w:hint="eastAsia" w:ascii="宋体" w:hAnsi="宋体" w:eastAsia="宋体" w:cs="Times New Roman"/>
                <w:kern w:val="0"/>
                <w:sz w:val="24"/>
                <w:szCs w:val="24"/>
                <w:lang w:val="en-US" w:eastAsia="zh-CN"/>
              </w:rPr>
              <w:t>》</w:t>
            </w:r>
            <w:r>
              <w:rPr>
                <w:rFonts w:hint="eastAsia" w:ascii="宋体" w:hAnsi="宋体" w:eastAsia="宋体" w:cs="Times New Roman"/>
                <w:kern w:val="0"/>
                <w:sz w:val="24"/>
                <w:szCs w:val="24"/>
              </w:rPr>
              <w:t>。</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研修中：</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每位教师基于</w:t>
            </w:r>
            <w:r>
              <w:rPr>
                <w:rFonts w:hint="eastAsia" w:ascii="宋体" w:hAnsi="宋体" w:eastAsia="宋体" w:cs="Times New Roman"/>
                <w:kern w:val="0"/>
                <w:sz w:val="24"/>
                <w:szCs w:val="24"/>
                <w:lang w:val="en-US" w:eastAsia="zh-CN"/>
              </w:rPr>
              <w:t>基于课程标准的练习设计</w:t>
            </w:r>
            <w:r>
              <w:rPr>
                <w:rFonts w:hint="eastAsia" w:ascii="宋体" w:hAnsi="宋体" w:eastAsia="宋体" w:cs="Times New Roman"/>
                <w:kern w:val="0"/>
                <w:sz w:val="24"/>
                <w:szCs w:val="24"/>
              </w:rPr>
              <w:t>情况，总结反思经验和不足。</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研修后：</w:t>
            </w:r>
          </w:p>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教研组长进行反思。</w:t>
            </w:r>
          </w:p>
        </w:tc>
        <w:tc>
          <w:tcPr>
            <w:tcW w:w="1335" w:type="dxa"/>
          </w:tcPr>
          <w:p>
            <w:pPr>
              <w:spacing w:line="360" w:lineRule="auto"/>
              <w:rPr>
                <w:rFonts w:ascii="宋体" w:hAnsi="宋体" w:eastAsia="宋体" w:cs="Times New Roman"/>
                <w:color w:val="FF0000"/>
                <w:kern w:val="0"/>
                <w:sz w:val="24"/>
                <w:szCs w:val="24"/>
              </w:rPr>
            </w:pPr>
            <w:r>
              <w:rPr>
                <w:rFonts w:hint="eastAsia" w:ascii="宋体" w:hAnsi="宋体" w:eastAsia="宋体" w:cs="Times New Roman"/>
                <w:kern w:val="0"/>
                <w:sz w:val="24"/>
                <w:szCs w:val="24"/>
              </w:rPr>
              <w:t>交流讨论与反思。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Pr>
          <w:p>
            <w:pPr>
              <w:spacing w:line="360" w:lineRule="auto"/>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0</w:t>
            </w:r>
          </w:p>
        </w:tc>
        <w:tc>
          <w:tcPr>
            <w:tcW w:w="868" w:type="dxa"/>
          </w:tcPr>
          <w:p>
            <w:pPr>
              <w:spacing w:line="360" w:lineRule="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rPr>
              <w:t>12.2</w:t>
            </w:r>
            <w:r>
              <w:rPr>
                <w:rFonts w:hint="eastAsia" w:ascii="宋体" w:hAnsi="宋体" w:eastAsia="宋体" w:cs="Times New Roman"/>
                <w:kern w:val="0"/>
                <w:sz w:val="24"/>
                <w:szCs w:val="24"/>
                <w:lang w:val="en-US" w:eastAsia="zh-CN"/>
              </w:rPr>
              <w:t>1</w:t>
            </w:r>
          </w:p>
        </w:tc>
        <w:tc>
          <w:tcPr>
            <w:tcW w:w="1790"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总结经验，提出自我改进措施。</w:t>
            </w:r>
          </w:p>
        </w:tc>
        <w:tc>
          <w:tcPr>
            <w:tcW w:w="2098"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自我反思本学期的研究，并书写案例。</w:t>
            </w:r>
          </w:p>
        </w:tc>
        <w:tc>
          <w:tcPr>
            <w:tcW w:w="2659"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组内教师基于本学期自身的课堂教学实践，反思教学行为，课堂学生习惯的养成。</w:t>
            </w:r>
          </w:p>
        </w:tc>
        <w:tc>
          <w:tcPr>
            <w:tcW w:w="1335" w:type="dxa"/>
          </w:tcPr>
          <w:p>
            <w:pPr>
              <w:spacing w:line="360" w:lineRule="auto"/>
              <w:rPr>
                <w:rFonts w:ascii="宋体" w:hAnsi="宋体" w:eastAsia="宋体" w:cs="Times New Roman"/>
                <w:kern w:val="0"/>
                <w:sz w:val="24"/>
                <w:szCs w:val="24"/>
              </w:rPr>
            </w:pPr>
            <w:r>
              <w:rPr>
                <w:rFonts w:hint="eastAsia" w:ascii="宋体" w:hAnsi="宋体" w:eastAsia="宋体" w:cs="Times New Roman"/>
                <w:kern w:val="0"/>
                <w:sz w:val="24"/>
                <w:szCs w:val="24"/>
              </w:rPr>
              <w:t>个人撰写。</w:t>
            </w:r>
          </w:p>
        </w:tc>
      </w:tr>
    </w:tbl>
    <w:p>
      <w:pPr>
        <w:pStyle w:val="11"/>
        <w:ind w:firstLine="0" w:firstLineChars="0"/>
        <w:rPr>
          <w:sz w:val="24"/>
          <w:szCs w:val="24"/>
        </w:rPr>
      </w:pPr>
      <w:r>
        <w:rPr>
          <w:sz w:val="24"/>
        </w:rPr>
        <mc:AlternateContent>
          <mc:Choice Requires="wps">
            <w:drawing>
              <wp:anchor distT="0" distB="0" distL="114300" distR="114300" simplePos="0" relativeHeight="251670528" behindDoc="0" locked="0" layoutInCell="1" allowOverlap="1">
                <wp:simplePos x="0" y="0"/>
                <wp:positionH relativeFrom="column">
                  <wp:posOffset>1076325</wp:posOffset>
                </wp:positionH>
                <wp:positionV relativeFrom="paragraph">
                  <wp:posOffset>55245</wp:posOffset>
                </wp:positionV>
                <wp:extent cx="1057275" cy="492760"/>
                <wp:effectExtent l="0" t="0" r="0" b="3175"/>
                <wp:wrapNone/>
                <wp:docPr id="2" name="文本框 24"/>
                <wp:cNvGraphicFramePr/>
                <a:graphic xmlns:a="http://schemas.openxmlformats.org/drawingml/2006/main">
                  <a:graphicData uri="http://schemas.microsoft.com/office/word/2010/wordprocessingShape">
                    <wps:wsp>
                      <wps:cNvSpPr txBox="1"/>
                      <wps:spPr>
                        <a:xfrm>
                          <a:off x="0" y="0"/>
                          <a:ext cx="1057275" cy="4926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4" o:spid="_x0000_s1026" o:spt="202" type="#_x0000_t202" style="position:absolute;left:0pt;margin-left:84.75pt;margin-top:4.35pt;height:38.8pt;width:83.25pt;z-index:251670528;mso-width-relative:page;mso-height-relative:page;" filled="f" stroked="f" coordsize="21600,21600" o:gfxdata="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UGt2rYAAAACAEAAA8AAAAAAAAAAQAgAAAAIgAA&#10;AGRycy9kb3ducmV2LnhtbFBLAQIUABQAAAAIAIdO4kDfeyVQQQIAAHUEAAAOAAAAAAAAAAEAIAAA&#10;ACcBAABkcnMvZTJvRG9jLnhtbFBLBQYAAAAABgAGAFkBAADaBQAAAAA=&#10;">
                <v:fill on="f" focussize="0,0"/>
                <v:stroke on="f" weight="0.5pt"/>
                <v:imagedata o:title=""/>
                <o:lock v:ext="edit" aspectratio="f"/>
                <v:textbox>
                  <w:txbxContent>
                    <w:p>
                      <w:pPr>
                        <w:rPr>
                          <w:sz w:val="24"/>
                          <w:szCs w:val="24"/>
                        </w:rPr>
                      </w:pPr>
                    </w:p>
                  </w:txbxContent>
                </v:textbox>
              </v:shap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E6C41"/>
    <w:multiLevelType w:val="multilevel"/>
    <w:tmpl w:val="05CE6C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1940DA0"/>
    <w:multiLevelType w:val="multilevel"/>
    <w:tmpl w:val="41940DA0"/>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F60BF8"/>
    <w:multiLevelType w:val="singleLevel"/>
    <w:tmpl w:val="7CF60BF8"/>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3YWQ4YjQ5MTRkMDMwYWM5MTEzMmQwNGI4ZDFhNmUifQ=="/>
  </w:docVars>
  <w:rsids>
    <w:rsidRoot w:val="0074359E"/>
    <w:rsid w:val="0002593D"/>
    <w:rsid w:val="000B0EEA"/>
    <w:rsid w:val="00122F6E"/>
    <w:rsid w:val="0012542D"/>
    <w:rsid w:val="00131B79"/>
    <w:rsid w:val="0017366F"/>
    <w:rsid w:val="00262858"/>
    <w:rsid w:val="00271D99"/>
    <w:rsid w:val="00292FF6"/>
    <w:rsid w:val="00297654"/>
    <w:rsid w:val="00321F44"/>
    <w:rsid w:val="0032526C"/>
    <w:rsid w:val="003C4001"/>
    <w:rsid w:val="00451601"/>
    <w:rsid w:val="004A35DB"/>
    <w:rsid w:val="004B7354"/>
    <w:rsid w:val="004C1110"/>
    <w:rsid w:val="00527749"/>
    <w:rsid w:val="00530D26"/>
    <w:rsid w:val="005A66C8"/>
    <w:rsid w:val="005E0181"/>
    <w:rsid w:val="00630D82"/>
    <w:rsid w:val="006C493E"/>
    <w:rsid w:val="00706695"/>
    <w:rsid w:val="00711EA9"/>
    <w:rsid w:val="0074359E"/>
    <w:rsid w:val="00762627"/>
    <w:rsid w:val="007713ED"/>
    <w:rsid w:val="007749ED"/>
    <w:rsid w:val="007B6D6B"/>
    <w:rsid w:val="0088060C"/>
    <w:rsid w:val="00884DFF"/>
    <w:rsid w:val="009A7F2E"/>
    <w:rsid w:val="009C7B1F"/>
    <w:rsid w:val="00A55BF4"/>
    <w:rsid w:val="00AE714F"/>
    <w:rsid w:val="00B56F5A"/>
    <w:rsid w:val="00B83DE3"/>
    <w:rsid w:val="00BB7EA9"/>
    <w:rsid w:val="00BE055D"/>
    <w:rsid w:val="00CD4933"/>
    <w:rsid w:val="00CF1FF2"/>
    <w:rsid w:val="00D2251D"/>
    <w:rsid w:val="00D23A81"/>
    <w:rsid w:val="00DB3FBF"/>
    <w:rsid w:val="00E23167"/>
    <w:rsid w:val="00EF4D1A"/>
    <w:rsid w:val="02654BF9"/>
    <w:rsid w:val="0D271BAA"/>
    <w:rsid w:val="0FC24482"/>
    <w:rsid w:val="1052185D"/>
    <w:rsid w:val="105D19BC"/>
    <w:rsid w:val="14D32771"/>
    <w:rsid w:val="18846779"/>
    <w:rsid w:val="216E653C"/>
    <w:rsid w:val="232403D9"/>
    <w:rsid w:val="31A43590"/>
    <w:rsid w:val="37F52D97"/>
    <w:rsid w:val="394F3872"/>
    <w:rsid w:val="396B624B"/>
    <w:rsid w:val="3CBE1034"/>
    <w:rsid w:val="3D9F4F8C"/>
    <w:rsid w:val="43664B49"/>
    <w:rsid w:val="4C4232EE"/>
    <w:rsid w:val="50A82C45"/>
    <w:rsid w:val="54317734"/>
    <w:rsid w:val="626E73B1"/>
    <w:rsid w:val="653A14E6"/>
    <w:rsid w:val="6D7678DA"/>
    <w:rsid w:val="7A092EFF"/>
    <w:rsid w:val="7FB64187"/>
    <w:rsid w:val="7FD0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paragraph" w:styleId="11">
    <w:name w:val="List Paragraph"/>
    <w:basedOn w:val="1"/>
    <w:qFormat/>
    <w:uiPriority w:val="34"/>
    <w:pPr>
      <w:ind w:firstLine="420" w:firstLineChars="200"/>
    </w:pPr>
  </w:style>
  <w:style w:type="table" w:customStyle="1" w:styleId="12">
    <w:name w:val="网格型1"/>
    <w:basedOn w:val="6"/>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2685</Words>
  <Characters>2785</Characters>
  <Lines>19</Lines>
  <Paragraphs>5</Paragraphs>
  <TotalTime>3</TotalTime>
  <ScaleCrop>false</ScaleCrop>
  <LinksUpToDate>false</LinksUpToDate>
  <CharactersWithSpaces>2786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2021-09-06T03:23:00Z</dcterms:created>
  <dc:creator>pc</dc:creator>
  <cp:lastModifiedBy>倪冬梅</cp:lastModifiedBy>
  <dcterms:modified xsi:type="dcterms:W3CDTF">2023-09-18T07:09:07Z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573028BA16514FEAB0BDE3394FBA5C41_13</vt:lpwstr>
  </property>
</Properties>
</file>