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265" w:firstLineChars="450"/>
        <w:rPr>
          <w:rFonts w:hint="default" w:ascii="黑体" w:hAnsi="黑体" w:eastAsia="黑体"/>
          <w:b/>
          <w:sz w:val="28"/>
        </w:rPr>
      </w:pPr>
      <w:r>
        <w:rPr>
          <w:rFonts w:ascii="黑体" w:hAnsi="黑体" w:eastAsia="黑体"/>
          <w:b/>
          <w:sz w:val="28"/>
        </w:rPr>
        <w:t>徐浦小学英语学科202</w:t>
      </w:r>
      <w:r>
        <w:rPr>
          <w:rFonts w:hint="eastAsia" w:ascii="黑体" w:hAnsi="黑体" w:eastAsia="黑体"/>
          <w:b/>
          <w:sz w:val="28"/>
          <w:lang w:val="en-US" w:eastAsia="zh-CN"/>
        </w:rPr>
        <w:t>3</w:t>
      </w:r>
      <w:r>
        <w:rPr>
          <w:rFonts w:ascii="黑体" w:hAnsi="黑体" w:eastAsia="黑体"/>
          <w:b/>
          <w:sz w:val="28"/>
        </w:rPr>
        <w:t>学年第</w:t>
      </w:r>
      <w:r>
        <w:rPr>
          <w:rFonts w:hint="eastAsia" w:ascii="黑体" w:hAnsi="黑体" w:eastAsia="黑体"/>
          <w:b/>
          <w:sz w:val="28"/>
          <w:lang w:val="en-US" w:eastAsia="zh-CN"/>
        </w:rPr>
        <w:t>一</w:t>
      </w:r>
      <w:r>
        <w:rPr>
          <w:rFonts w:ascii="黑体" w:hAnsi="黑体" w:eastAsia="黑体"/>
          <w:b/>
          <w:sz w:val="28"/>
        </w:rPr>
        <w:t>学期教研组小结</w:t>
      </w:r>
    </w:p>
    <w:p>
      <w:pPr>
        <w:spacing w:line="360" w:lineRule="auto"/>
        <w:ind w:firstLine="1080" w:firstLineChars="450"/>
        <w:jc w:val="right"/>
        <w:rPr>
          <w:rFonts w:hint="default" w:ascii="黑体" w:hAnsi="黑体" w:eastAsia="黑体"/>
          <w:b/>
          <w:sz w:val="28"/>
        </w:rPr>
      </w:pPr>
      <w:r>
        <w:rPr>
          <w:rFonts w:ascii="宋体" w:hAnsi="宋体" w:eastAsia="宋体"/>
          <w:sz w:val="24"/>
        </w:rPr>
        <w:t>英语教研组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</w:pBdr>
        <w:spacing w:before="225" w:beforeAutospacing="0" w:after="0" w:afterAutospacing="0" w:line="495" w:lineRule="atLeast"/>
        <w:ind w:left="0" w:right="0" w:firstLine="480" w:firstLineChars="200"/>
        <w:jc w:val="left"/>
        <w:rPr>
          <w:rFonts w:hint="default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我们英语教研组是一个团结协作的团体，</w:t>
      </w:r>
      <w:r>
        <w:rPr>
          <w:rFonts w:hint="eastAsia" w:ascii="宋体" w:hAnsi="宋体" w:eastAsia="宋体"/>
          <w:sz w:val="24"/>
          <w:lang w:val="en-US" w:eastAsia="zh-CN"/>
        </w:rPr>
        <w:t>本学期我们</w:t>
      </w:r>
      <w:r>
        <w:rPr>
          <w:rFonts w:hint="eastAsia" w:ascii="宋体" w:hAnsi="宋体" w:eastAsia="宋体" w:cs="宋体"/>
          <w:sz w:val="24"/>
          <w:szCs w:val="24"/>
          <w:shd w:val="clear" w:fill="FFFFFF"/>
        </w:rPr>
        <w:t>以新课程标准为指导，以优化课堂教学、培养学生良好的学习习惯为重心。在工作中，扎扎实实不断创新，团结合作，用心开展教科研活动，切实提高了教学质量和教师自身的业务水平。以深化课堂教学为重点，以全面提高教学质量，全面提高学生综合素质为目标，群策群力抓好英语科教研教学工作，切实提高教科研工作水平。现做如下小结：</w:t>
      </w:r>
    </w:p>
    <w:p>
      <w:pPr>
        <w:numPr>
          <w:ilvl w:val="0"/>
          <w:numId w:val="0"/>
        </w:numPr>
        <w:spacing w:line="360" w:lineRule="auto"/>
        <w:rPr>
          <w:rFonts w:ascii="宋体" w:hAnsi="宋体" w:eastAsia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shd w:val="clear" w:fill="FFFFFF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  <w:shd w:val="clear" w:fill="FFFFFF"/>
        </w:rPr>
        <w:t>用教学常规，规范教学工作</w:t>
      </w:r>
      <w:r>
        <w:rPr>
          <w:rFonts w:ascii="宋体" w:hAnsi="宋体" w:eastAsia="宋体"/>
          <w:b/>
          <w:bCs/>
          <w:sz w:val="24"/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95" w:lineRule="atLeast"/>
        <w:ind w:left="0" w:right="0"/>
        <w:jc w:val="left"/>
        <w:textAlignment w:val="auto"/>
        <w:rPr>
          <w:rFonts w:hint="eastAsia" w:ascii="宋体" w:hAnsi="宋体" w:eastAsia="宋体" w:cs="宋体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fill="FFFFFF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  <w:shd w:val="clear" w:fill="FFFFFF"/>
        </w:rPr>
        <w:t>切实制定好期初教研计划，使教研活动有序进行，且有一定目标，制定好期中、期末迎考复习计划，并进行质量分析，发现问题采取相应措施，保证教学质量。经常进行集体备课活动，讨论教学方法、知识点，如介词短语用法、句型结构、词义分析、词汇用法、语法知识和音标教学等，确保教学的高度准确性，让学生接受非常准确的知识。英语老师是一个团结的集体，资源共享，为了我们学校的英语教学，作出了不懈的努力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95" w:lineRule="atLeast"/>
        <w:ind w:left="0" w:right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fill="FFFFFF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  <w:shd w:val="clear" w:fill="FFFFFF"/>
        </w:rPr>
        <w:t>认真做好</w:t>
      </w:r>
      <w:r>
        <w:rPr>
          <w:rFonts w:hint="eastAsia" w:ascii="宋体" w:hAnsi="宋体" w:eastAsia="宋体" w:cs="宋体"/>
          <w:sz w:val="24"/>
          <w:szCs w:val="24"/>
          <w:shd w:val="clear" w:fill="FFFFFF"/>
          <w:lang w:val="en-US" w:eastAsia="zh-CN"/>
        </w:rPr>
        <w:t>每月一反思活动和</w:t>
      </w:r>
      <w:r>
        <w:rPr>
          <w:rFonts w:hint="eastAsia" w:ascii="宋体" w:hAnsi="宋体" w:eastAsia="宋体" w:cs="宋体"/>
          <w:sz w:val="24"/>
          <w:szCs w:val="24"/>
          <w:shd w:val="clear" w:fill="FFFFFF"/>
        </w:rPr>
        <w:t>期末质量验收工作</w:t>
      </w:r>
      <w:r>
        <w:rPr>
          <w:rFonts w:hint="eastAsia" w:ascii="宋体" w:hAnsi="宋体" w:eastAsia="宋体" w:cs="宋体"/>
          <w:sz w:val="24"/>
          <w:szCs w:val="24"/>
          <w:shd w:val="clear" w:fill="FFFFFF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shd w:val="clear" w:fill="FFFFFF"/>
          <w:lang w:val="en-US" w:eastAsia="zh-CN"/>
        </w:rPr>
        <w:t>英语组教师通过平时认真上课备课后，认真撰写每月的教学反思，通过反思自己教学中的不足，改进自己的教学方法，提高叫足额小绿。在期末通过各种适合学生的教学方法，英语组老师努力帮助后进生进行学科辅导，</w:t>
      </w:r>
      <w:r>
        <w:rPr>
          <w:rFonts w:hint="eastAsia" w:ascii="宋体" w:hAnsi="宋体" w:eastAsia="宋体" w:cs="宋体"/>
          <w:sz w:val="24"/>
          <w:szCs w:val="24"/>
          <w:shd w:val="clear" w:fill="FFFFFF"/>
        </w:rPr>
        <w:t>各年级的合格率和优秀率均较上学期有很大的提高。</w:t>
      </w:r>
    </w:p>
    <w:p>
      <w:pPr>
        <w:pStyle w:val="10"/>
        <w:numPr>
          <w:ilvl w:val="0"/>
          <w:numId w:val="0"/>
        </w:numPr>
        <w:spacing w:line="360" w:lineRule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lang w:val="en-US" w:eastAsia="zh-CN"/>
        </w:rPr>
        <w:t>3、</w:t>
      </w:r>
      <w:r>
        <w:rPr>
          <w:rFonts w:ascii="宋体" w:hAnsi="宋体" w:eastAsia="宋体"/>
          <w:sz w:val="24"/>
        </w:rPr>
        <w:t>作业形式</w:t>
      </w:r>
      <w:r>
        <w:rPr>
          <w:rFonts w:hint="eastAsia" w:ascii="宋体" w:hAnsi="宋体" w:eastAsia="宋体"/>
          <w:sz w:val="24"/>
          <w:lang w:val="en-US" w:eastAsia="zh-CN"/>
        </w:rPr>
        <w:t>多样，提升语言技能。</w:t>
      </w:r>
      <w:r>
        <w:rPr>
          <w:rFonts w:ascii="宋体" w:hAnsi="宋体" w:eastAsia="宋体"/>
          <w:sz w:val="24"/>
        </w:rPr>
        <w:t>教师平时在作业设计时有多种类型的作业，如书面、非出面、综合运用等类型，不管是哪种类型，都涵盖语音、词汇、词法、句法和语篇五大内容，并且考虑语言知识目标所达成的语言技能是否与作业内容相匹配。如低年段的学生是以听说读的技能为主，那么我们的老师就会选用非书面的作业形式，</w:t>
      </w:r>
      <w:r>
        <w:rPr>
          <w:rFonts w:hint="eastAsia" w:ascii="宋体" w:hAnsi="宋体" w:eastAsia="宋体"/>
          <w:sz w:val="24"/>
          <w:lang w:val="en-US" w:eastAsia="zh-CN"/>
        </w:rPr>
        <w:t>利用钉钉、微信等平台</w:t>
      </w:r>
      <w:r>
        <w:rPr>
          <w:rFonts w:ascii="宋体" w:hAnsi="宋体" w:eastAsia="宋体"/>
          <w:sz w:val="24"/>
        </w:rPr>
        <w:t>布置相应的朗读作业。而在中高年级，教师也会根据相应的教学内容，设计一些和单课时教学相符的口头练习或合作练习。如在4AM4U1这一单元的第二课时，学生在课堂上口头有序地对农场动物进行7-8句话介绍，因此课后延续课堂的内容，把口头作业落到笔头，完成笔头的动物介绍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Times New Roman"/>
          <w:b/>
          <w:bCs/>
          <w:kern w:val="2"/>
          <w:sz w:val="24"/>
          <w:szCs w:val="20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kern w:val="2"/>
          <w:sz w:val="24"/>
          <w:szCs w:val="20"/>
          <w:lang w:val="en-US" w:eastAsia="zh-CN" w:bidi="ar-SA"/>
        </w:rPr>
        <w:t>二、开启“后均瑶杯”时代，研读新课标。</w:t>
      </w:r>
    </w:p>
    <w:p>
      <w:pPr>
        <w:spacing w:line="360" w:lineRule="auto"/>
        <w:ind w:firstLine="360" w:firstLineChars="150"/>
        <w:rPr>
          <w:rFonts w:hint="eastAsia" w:ascii="宋体" w:hAnsi="宋体" w:eastAsia="宋体" w:cs="宋体"/>
          <w:sz w:val="24"/>
          <w:szCs w:val="24"/>
          <w:shd w:val="clear" w:fill="FFFFFF"/>
        </w:rPr>
      </w:pPr>
      <w:r>
        <w:rPr>
          <w:rFonts w:hint="eastAsia" w:ascii="宋体" w:hAnsi="宋体" w:eastAsia="宋体"/>
          <w:sz w:val="24"/>
          <w:lang w:val="en-US" w:eastAsia="zh-CN"/>
        </w:rPr>
        <w:t>2022年新课标更新了的课程内容结构，明确了围绕核心素养的课程目标，它强调在核心素养的课程目标统领下，教学内容的组织要以主题为引领，以不同类型的语篇为依托，融入语言知识、文化知识、语言技能、学习策略等学习要求。践行英语学习活动观，并坚持以评促学，以评促教，注重单元整体教学和教学评一体化。在这样的理论背景下，徐浦小学英语组</w:t>
      </w:r>
      <w:r>
        <w:rPr>
          <w:rFonts w:hint="eastAsia" w:ascii="宋体" w:hAnsi="宋体" w:eastAsia="宋体" w:cs="宋体"/>
          <w:sz w:val="24"/>
          <w:szCs w:val="24"/>
          <w:shd w:val="clear" w:fill="FFFFFF"/>
        </w:rPr>
        <w:t>认真学习新英语课程标准，积极投身教改。在学校行政的统一部署下，我们英语教研组，从一开学就抓住了学习新英语课程标准这一关键，深入领会，在业务学习中，联系自己以前的教学谈体会，找差距。</w:t>
      </w:r>
    </w:p>
    <w:p>
      <w:pPr>
        <w:spacing w:line="360" w:lineRule="auto"/>
        <w:rPr>
          <w:rFonts w:hint="default"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三、</w:t>
      </w:r>
      <w:r>
        <w:rPr>
          <w:rFonts w:hint="eastAsia" w:ascii="宋体" w:hAnsi="宋体" w:eastAsia="宋体" w:cs="宋体"/>
          <w:b/>
          <w:sz w:val="24"/>
          <w:lang w:val="en-US" w:eastAsia="zh-CN"/>
        </w:rPr>
        <w:t>积极开展学科拓展活动，促进学生语言发展</w:t>
      </w:r>
      <w:r>
        <w:rPr>
          <w:rFonts w:ascii="宋体" w:hAnsi="宋体" w:eastAsia="宋体" w:cs="宋体"/>
          <w:b/>
          <w:sz w:val="24"/>
        </w:rPr>
        <w:t>。</w:t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为深入贯彻落实中央关于教育评价改革和“双减”工作部署要求，严格规范学校教育教学行为，切实降低学生学业压力，激发学生学习兴趣，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 xml:space="preserve">英语组通过与不同学科之间的相结合，开展了一次学科拓展活动。通过本次拓展活动，学生将课内外结合、各学科融合，英语与生活紧密结合等多种渠道获取知识，增加语言知识量。在真实语言情境、语言任务中进行交往、运用，在用中学，在学中用，感受语言的实践性、得体性。这种“以学为主，独立自主”的学习活动，是充分展现学生个性化的过程，以学生为本自主发展，最终实现学生的自我促进与积极成长。 </w:t>
      </w:r>
    </w:p>
    <w:p>
      <w:pPr>
        <w:spacing w:line="360" w:lineRule="auto"/>
        <w:rPr>
          <w:rFonts w:ascii="宋体" w:hAnsi="宋体" w:cs="宋体" w:eastAsiaTheme="minorEastAsia"/>
          <w:sz w:val="24"/>
          <w:szCs w:val="22"/>
          <w:shd w:val="clear" w:color="auto" w:fill="FFFFFF"/>
        </w:rPr>
      </w:pPr>
      <w:r>
        <w:rPr>
          <w:rFonts w:ascii="宋体" w:hAnsi="宋体" w:eastAsia="宋体"/>
          <w:sz w:val="24"/>
        </w:rPr>
        <w:t xml:space="preserve">  </w:t>
      </w:r>
      <w:r>
        <w:rPr>
          <w:rFonts w:ascii="宋体" w:hAnsi="宋体" w:cs="宋体" w:eastAsiaTheme="minorEastAsia"/>
          <w:sz w:val="24"/>
          <w:szCs w:val="22"/>
          <w:shd w:val="clear" w:color="auto" w:fill="FFFFFF"/>
        </w:rPr>
        <w:t xml:space="preserve"> 回首上个学期，忙忙碌碌，却也脚踏实地，忙碌中感觉踏实，辛苦中留下回味，不断激励我们奋进，勤勉播种了收获。在下个学期里，我们也要继续迎接新的挑战，尝试新的教学方法，优化校本教学手册，加强作业设计能力，从而提高英语课堂效率。</w:t>
      </w:r>
    </w:p>
    <w:p>
      <w:pPr>
        <w:spacing w:line="360" w:lineRule="auto"/>
        <w:jc w:val="right"/>
        <w:rPr>
          <w:rFonts w:hint="eastAsia" w:ascii="宋体" w:hAnsi="宋体" w:cs="宋体" w:eastAsiaTheme="minorEastAsia"/>
          <w:sz w:val="24"/>
          <w:szCs w:val="22"/>
          <w:shd w:val="clear" w:color="auto" w:fill="FFFFFF"/>
          <w:lang w:val="en-US" w:eastAsia="zh-CN"/>
        </w:rPr>
      </w:pPr>
      <w:r>
        <w:rPr>
          <w:rFonts w:ascii="宋体" w:hAnsi="宋体" w:cs="宋体" w:eastAsiaTheme="minorEastAsia"/>
          <w:sz w:val="24"/>
          <w:szCs w:val="22"/>
          <w:shd w:val="clear" w:color="auto" w:fill="FFFFFF"/>
        </w:rPr>
        <w:t xml:space="preserve">                 202</w:t>
      </w:r>
      <w:r>
        <w:rPr>
          <w:rFonts w:hint="eastAsia" w:ascii="宋体" w:hAnsi="宋体" w:cs="宋体" w:eastAsiaTheme="minorEastAsia"/>
          <w:sz w:val="24"/>
          <w:szCs w:val="22"/>
          <w:shd w:val="clear" w:color="auto" w:fill="FFFFFF"/>
          <w:lang w:val="en-US" w:eastAsia="zh-CN"/>
        </w:rPr>
        <w:t>3</w:t>
      </w:r>
      <w:r>
        <w:rPr>
          <w:rFonts w:ascii="宋体" w:hAnsi="宋体" w:cs="宋体" w:eastAsiaTheme="minorEastAsia"/>
          <w:sz w:val="24"/>
          <w:szCs w:val="22"/>
          <w:shd w:val="clear" w:color="auto" w:fill="FFFFFF"/>
        </w:rPr>
        <w:t>.</w:t>
      </w:r>
      <w:r>
        <w:rPr>
          <w:rFonts w:hint="eastAsia" w:ascii="宋体" w:hAnsi="宋体" w:cs="宋体" w:eastAsiaTheme="minorEastAsia"/>
          <w:sz w:val="24"/>
          <w:szCs w:val="22"/>
          <w:shd w:val="clear" w:color="auto" w:fill="FFFFFF"/>
          <w:lang w:val="en-US" w:eastAsia="zh-CN"/>
        </w:rPr>
        <w:t>12</w:t>
      </w:r>
      <w:r>
        <w:rPr>
          <w:rFonts w:ascii="宋体" w:hAnsi="宋体" w:cs="宋体" w:eastAsiaTheme="minorEastAsia"/>
          <w:sz w:val="24"/>
          <w:szCs w:val="22"/>
          <w:shd w:val="clear" w:color="auto" w:fill="FFFFFF"/>
        </w:rPr>
        <w:t>.</w:t>
      </w:r>
      <w:r>
        <w:rPr>
          <w:rFonts w:hint="eastAsia" w:ascii="宋体" w:hAnsi="宋体" w:cs="宋体" w:eastAsiaTheme="minorEastAsia"/>
          <w:sz w:val="24"/>
          <w:szCs w:val="22"/>
          <w:shd w:val="clear" w:color="auto" w:fill="FFFFFF"/>
          <w:lang w:val="en-US" w:eastAsia="zh-CN"/>
        </w:rPr>
        <w:t>27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3YWQ4YjQ5MTRkMDMwYWM5MTEzMmQwNGI4ZDFhNmUifQ=="/>
  </w:docVars>
  <w:rsids>
    <w:rsidRoot w:val="005F791C"/>
    <w:rsid w:val="00005DFB"/>
    <w:rsid w:val="00075D67"/>
    <w:rsid w:val="00211D8E"/>
    <w:rsid w:val="003819BC"/>
    <w:rsid w:val="005F791C"/>
    <w:rsid w:val="00707AA7"/>
    <w:rsid w:val="00757DA6"/>
    <w:rsid w:val="00BB04DD"/>
    <w:rsid w:val="00D002C3"/>
    <w:rsid w:val="00D018EE"/>
    <w:rsid w:val="00E57CEC"/>
    <w:rsid w:val="0B0E131B"/>
    <w:rsid w:val="1B18764C"/>
    <w:rsid w:val="25A321E2"/>
    <w:rsid w:val="2C116CB8"/>
    <w:rsid w:val="38767832"/>
    <w:rsid w:val="46750213"/>
    <w:rsid w:val="65F438AE"/>
    <w:rsid w:val="7AF4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hint="eastAsia" w:ascii="等线" w:hAnsi="等线" w:eastAsia="等线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character" w:styleId="7">
    <w:name w:val="Strong"/>
    <w:qFormat/>
    <w:uiPriority w:val="0"/>
    <w:rPr>
      <w:b/>
      <w:bCs/>
    </w:rPr>
  </w:style>
  <w:style w:type="character" w:customStyle="1" w:styleId="8">
    <w:name w:val="页眉 Char"/>
    <w:basedOn w:val="6"/>
    <w:link w:val="3"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1267</Words>
  <Characters>1284</Characters>
  <Lines>9</Lines>
  <Paragraphs>2</Paragraphs>
  <TotalTime>1</TotalTime>
  <ScaleCrop>false</ScaleCrop>
  <LinksUpToDate>false</LinksUpToDate>
  <CharactersWithSpaces>1304</CharactersWithSpaces>
  <Application>WPS Office_12.1.0.15946_F1E327BC-269C-435d-A152-05C5408002CA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2021-12-27T06:31:00Z</dcterms:created>
  <dc:creator>pc</dc:creator>
  <cp:lastModifiedBy>倪冬梅</cp:lastModifiedBy>
  <dcterms:modified xsi:type="dcterms:W3CDTF">2023-12-27T05:39:12Z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2052-12.1.0.15946</vt:lpwstr>
  </property>
  <property fmtid="{D5CDD505-2E9C-101B-9397-08002B2CF9AE}" pid="3" name="ICV">
    <vt:lpwstr>1F9731EEA68C4DB2B8C5BD4D1D556EBF_13</vt:lpwstr>
  </property>
</Properties>
</file>