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60"/>
        </w:tabs>
        <w:spacing w:line="400" w:lineRule="exact"/>
        <w:jc w:val="left"/>
        <w:rPr>
          <w:rFonts w:hint="eastAsia"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附件1</w:t>
      </w:r>
    </w:p>
    <w:p>
      <w:pPr>
        <w:jc w:val="center"/>
        <w:rPr>
          <w:rFonts w:asciiTheme="minorEastAsia" w:hAnsiTheme="minorEastAsia" w:eastAsia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徐浦小学骨干教师评个人发展规划</w:t>
      </w:r>
    </w:p>
    <w:p>
      <w:pPr>
        <w:jc w:val="center"/>
        <w:rPr>
          <w:rFonts w:asciiTheme="minorEastAsia" w:hAnsiTheme="minorEastAsia" w:eastAsia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（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  <w:lang w:val="en-US" w:eastAsia="zh-CN"/>
        </w:rPr>
        <w:t>2021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—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  <w:lang w:val="en-US" w:eastAsia="zh-CN"/>
        </w:rPr>
        <w:t>2022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学年度）</w:t>
      </w:r>
    </w:p>
    <w:tbl>
      <w:tblPr>
        <w:tblStyle w:val="3"/>
        <w:tblW w:w="87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333"/>
        <w:gridCol w:w="2156"/>
        <w:gridCol w:w="992"/>
        <w:gridCol w:w="1560"/>
        <w:gridCol w:w="992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08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申报类别</w:t>
            </w:r>
          </w:p>
        </w:tc>
        <w:tc>
          <w:tcPr>
            <w:tcW w:w="7684" w:type="dxa"/>
            <w:gridSpan w:val="5"/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请在□内√□学科骨干；</w:t>
            </w:r>
            <w:r>
              <w:rPr>
                <w:rFonts w:hint="eastAsia" w:cs="Courier New" w:asciiTheme="minorEastAsia" w:hAnsiTheme="minorEastAsia" w:eastAsiaTheme="minorEastAsia"/>
                <w:szCs w:val="21"/>
              </w:rPr>
              <w:sym w:font="Wingdings 2" w:char="0052"/>
            </w:r>
            <w:r>
              <w:rPr>
                <w:rFonts w:hint="eastAsia" w:cs="Courier New" w:asciiTheme="minorEastAsia" w:hAnsiTheme="minorEastAsia" w:eastAsiaTheme="minorEastAsia"/>
                <w:szCs w:val="21"/>
              </w:rPr>
              <w:t>班主任骨干；</w:t>
            </w:r>
            <w:r>
              <w:rPr>
                <w:rFonts w:hint="eastAsia" w:cs="Courier New" w:asciiTheme="minorEastAsia" w:hAnsiTheme="minorEastAsia" w:eastAsiaTheme="minorEastAsia"/>
                <w:szCs w:val="21"/>
              </w:rPr>
              <w:sym w:font="Wingdings 2" w:char="0052"/>
            </w:r>
            <w:r>
              <w:rPr>
                <w:rFonts w:hint="eastAsia" w:cs="Courier New" w:asciiTheme="minorEastAsia" w:hAnsiTheme="minorEastAsia" w:eastAsiaTheme="minorEastAsia"/>
                <w:szCs w:val="21"/>
              </w:rPr>
              <w:t>辅导员骨干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080" w:type="dxa"/>
            <w:gridSpan w:val="2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2156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  <w:t>张晓雯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学科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both"/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  <w:t>语文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手机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both"/>
              <w:rPr>
                <w:rFonts w:hint="default" w:cs="Courier New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  <w:t>13651905205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2" w:hRule="atLeast"/>
          <w:jc w:val="center"/>
        </w:trPr>
        <w:tc>
          <w:tcPr>
            <w:tcW w:w="8764" w:type="dxa"/>
            <w:gridSpan w:val="7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两年任职总目标：</w:t>
            </w:r>
          </w:p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1、严格要求遵守新时代对于教师的要求，热爱学生，尊重学生。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通过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积极参与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费怿莹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老师带领的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课题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小组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学习与实践，进一步提高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作为班主任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业务素养和管理能力。</w:t>
            </w:r>
          </w:p>
          <w:p>
            <w:pPr>
              <w:rPr>
                <w:rFonts w:hint="default" w:ascii="宋体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在理论学习、教学实践、研究反思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学习过程中不断总结提炼自己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，努力学习细心钻研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，成为一位有学术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性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的班主任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  <w:jc w:val="center"/>
        </w:trPr>
        <w:tc>
          <w:tcPr>
            <w:tcW w:w="8764" w:type="dxa"/>
            <w:gridSpan w:val="7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目标制定的依据与可行性分析：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eastAsia="宋体" w:asciiTheme="minorEastAsia" w:hAnsiTheme="minorEastAsia"/>
                <w:color w:val="000000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本人踏上教育教学岗位已有5年，自工作以来主要从事小学语文教学工作和班主任班级管理工作。我热爱的我工作，也热爱我的学生。在过去几年中，虽然已积累了一定的教育教学经验，但未必都很适合每位学生的个性化发展，且容易满足于现状，对学生心理状态、特征的认识和研究还有待提高。我乐于探索并实践新的教育方式和理念，但往往停留在感性经验的层面，不够深入，缺乏条理性、系统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  <w:jc w:val="center"/>
        </w:trPr>
        <w:tc>
          <w:tcPr>
            <w:tcW w:w="747" w:type="dxa"/>
            <w:vMerge w:val="restart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分年度任务分解及预期成果</w:t>
            </w:r>
          </w:p>
        </w:tc>
        <w:tc>
          <w:tcPr>
            <w:tcW w:w="8017" w:type="dxa"/>
            <w:gridSpan w:val="6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2"/>
                <w:szCs w:val="22"/>
                <w:u w:val="single"/>
                <w:lang w:val="en-US" w:eastAsia="zh-CN"/>
              </w:rPr>
              <w:t>2021</w:t>
            </w: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color w:val="000000"/>
              </w:rPr>
              <w:t>学年度任务与预期成果：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cs="Times New Roman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1、加强班主任专业理论知识的学习和课堂实践能力。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cs="Times New Roman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积极参与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费怿莹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老师带领的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课题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小组，继续探究课题《探究建设中合作能力的培养和评价的研究》，完成研究论文，提高自己的教育研究能力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cs="Times New Roman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3、加强多方面知识的学习，加强专业理论的学习，加强与其他教师的教练学习，并结合实践积累经验，大胆创新，勇于实践，并通过学习撰写有质量的经验总结或论文。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jc w:val="center"/>
        </w:trPr>
        <w:tc>
          <w:tcPr>
            <w:tcW w:w="747" w:type="dxa"/>
            <w:vMerge w:val="continue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8017" w:type="dxa"/>
            <w:gridSpan w:val="6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u w:val="single"/>
                <w:lang w:val="en-US" w:eastAsia="zh-CN"/>
              </w:rPr>
              <w:t>2022</w:t>
            </w: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color w:val="000000"/>
              </w:rPr>
              <w:t>学年度任务与预期成果：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继续加强班主任专业理论知识、课堂实践能力及班级管理能力的学习,更新知识结构，提升理论水平和实践能力。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在新接班中建立系统的班级管理制度、班级文化，实践研究成果。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在班级管理中能积极主动的参与研究和讨论，并能以课题或论文、案例等形式大胆的展示自己的工作成果。</w:t>
            </w:r>
          </w:p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Style w:val="5"/>
      </w:rPr>
      <w:fldChar w:fldCharType="begin"/>
    </w:r>
    <w:r>
      <w:rPr>
        <w:rStyle w:val="5"/>
      </w:rPr>
      <w:instrText xml:space="preserve"> PAGE </w:instrText>
    </w:r>
    <w:r>
      <w:rPr>
        <w:rStyle w:val="5"/>
      </w:rPr>
      <w:fldChar w:fldCharType="separate"/>
    </w:r>
    <w:r>
      <w:rPr>
        <w:rStyle w:val="5"/>
      </w:rPr>
      <w:t>3</w:t>
    </w:r>
    <w:r>
      <w:rPr>
        <w:rStyle w:val="5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F89DB6"/>
    <w:multiLevelType w:val="singleLevel"/>
    <w:tmpl w:val="A8F89DB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1E7E79"/>
    <w:rsid w:val="2CD2218F"/>
    <w:rsid w:val="591E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2021-09-23T05:21:00Z</dcterms:created>
  <dc:creator>Julia.Z</dc:creator>
  <cp:lastModifiedBy>Administrator</cp:lastModifiedBy>
  <dcterms:modified xsi:type="dcterms:W3CDTF">2022-01-11T02:58:35Z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B0DEB13E40614A9B91B2DA0027130A05</vt:lpwstr>
  </property>
</Properties>
</file>