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bCs/>
          <w:sz w:val="32"/>
          <w:szCs w:val="32"/>
          <w:lang w:val="en-US" w:eastAsia="zh-CN"/>
        </w:rPr>
      </w:pPr>
      <w:r>
        <w:rPr>
          <w:rFonts w:hint="eastAsia"/>
          <w:b/>
          <w:bCs/>
          <w:sz w:val="32"/>
          <w:szCs w:val="32"/>
          <w:lang w:val="en-US" w:eastAsia="zh-CN"/>
        </w:rPr>
        <w:t>《田家四季歌》教学反思</w:t>
      </w:r>
      <w:bookmarkStart w:id="0" w:name="_GoBack"/>
      <w:bookmarkEnd w:id="0"/>
    </w:p>
    <w:p>
      <w:pPr>
        <w:wordWrap w:val="0"/>
        <w:spacing w:line="360" w:lineRule="auto"/>
        <w:jc w:val="right"/>
        <w:rPr>
          <w:rFonts w:hint="eastAsia"/>
          <w:sz w:val="24"/>
          <w:szCs w:val="24"/>
          <w:lang w:val="en-US" w:eastAsia="zh-CN"/>
        </w:rPr>
      </w:pPr>
      <w:r>
        <w:rPr>
          <w:rFonts w:hint="eastAsia"/>
          <w:sz w:val="24"/>
          <w:szCs w:val="24"/>
          <w:lang w:val="en-US" w:eastAsia="zh-CN"/>
        </w:rPr>
        <w:t>徐浦小学 凌晨怡</w:t>
      </w:r>
    </w:p>
    <w:p>
      <w:pPr>
        <w:numPr>
          <w:ilvl w:val="0"/>
          <w:numId w:val="0"/>
        </w:numPr>
        <w:spacing w:line="360" w:lineRule="auto"/>
        <w:ind w:firstLine="480" w:firstLineChars="200"/>
        <w:rPr>
          <w:rFonts w:hint="eastAsia"/>
          <w:sz w:val="24"/>
          <w:szCs w:val="24"/>
          <w:lang w:val="en-US" w:eastAsia="zh-CN"/>
        </w:rPr>
      </w:pPr>
      <w:r>
        <w:rPr>
          <w:rFonts w:hint="eastAsia"/>
          <w:sz w:val="24"/>
          <w:szCs w:val="24"/>
          <w:lang w:val="en-US" w:eastAsia="zh-CN"/>
        </w:rPr>
        <w:t>《田家四季歌》是语文第四册第二单元——识字单元的课文。</w:t>
      </w:r>
    </w:p>
    <w:p>
      <w:pPr>
        <w:numPr>
          <w:ilvl w:val="0"/>
          <w:numId w:val="0"/>
        </w:numPr>
        <w:spacing w:line="360" w:lineRule="auto"/>
        <w:ind w:firstLine="480" w:firstLineChars="200"/>
        <w:rPr>
          <w:rFonts w:hint="eastAsia"/>
          <w:sz w:val="24"/>
          <w:szCs w:val="24"/>
          <w:lang w:val="en-US" w:eastAsia="zh-CN"/>
        </w:rPr>
      </w:pPr>
      <w:r>
        <w:rPr>
          <w:rFonts w:hint="eastAsia"/>
          <w:sz w:val="24"/>
          <w:szCs w:val="24"/>
          <w:lang w:val="en-US" w:eastAsia="zh-CN"/>
        </w:rPr>
        <w:t>一、单元教材特点分析：</w:t>
      </w:r>
    </w:p>
    <w:p>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sz w:val="24"/>
          <w:szCs w:val="24"/>
          <w:lang w:val="en-US" w:eastAsia="zh-CN"/>
        </w:rPr>
        <w:t>识字单元是统编教材中低年级特有的单元。本单元</w:t>
      </w:r>
      <w:r>
        <w:rPr>
          <w:rFonts w:hint="eastAsia" w:ascii="宋体" w:hAnsi="宋体" w:eastAsia="宋体" w:cs="宋体"/>
          <w:color w:val="auto"/>
          <w:sz w:val="24"/>
          <w:szCs w:val="24"/>
          <w:lang w:val="en-US" w:eastAsia="zh-CN"/>
        </w:rPr>
        <w:t>教材中的识字课尽管内容不同，但大都采用学生喜闻乐见的韵文形式，易于朗读、背诵。《场景歌》借鉴传统诗词常用的意合法，把意义相连、语义相关的数量词分类集中在4个不同的场景中，构成了一幅幅多彩的图画，让学生在感受优美的意境、体会“红领巾”幸福生活的同时，认识事物，认识汉字；《树之歌》介绍了祖国大江南北常见的树木，这些“披绿装”“守北疆”的树木，常常让人联想到守卫边防的战士；《拍手歌》是根据传统歌谣改编的一首富有时代气息的儿歌，渗透爱护、保护动物的思想意识；《田家四季歌》选自民国教材，诗歌展现了乡村美丽的四季景色，歌颂了勤劳朴素的生活。这些意境优美，韵律和谐的识字课，能使学生在诵读中受到各方面的熏陶感染。</w:t>
      </w:r>
    </w:p>
    <w:p>
      <w:pPr>
        <w:widowControl w:val="0"/>
        <w:numPr>
          <w:ilvl w:val="0"/>
          <w:numId w:val="1"/>
        </w:numPr>
        <w:spacing w:line="360" w:lineRule="auto"/>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单元语文要素</w:t>
      </w:r>
    </w:p>
    <w:p>
      <w:pPr>
        <w:widowControl w:val="0"/>
        <w:numPr>
          <w:numId w:val="0"/>
        </w:numPr>
        <w:spacing w:line="360" w:lineRule="auto"/>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课标第一学段我们发现：一二年级识字写字教学，主要集中在汉字的基本笔画、偏旁部首、笔顺规则、间架结构等字形方面；汉语拼音等字音方面；音序和部首查字法等学习识字方法方面的教学。而这些教学内容的目标都指向一点——丰富学生词语库，培养学生独立识字能力，为学生独立阅读能力的打好铺垫基础。结合单元教材可见本单元语文训练要素为：发现汉字规律，运用形声字形旁表义，声旁表音的特点归类识字；学习部首查字法。故在教学设计中，紧紧围绕“识字方法”是重要的教学实施策略。</w:t>
      </w:r>
    </w:p>
    <w:p>
      <w:pPr>
        <w:widowControl w:val="0"/>
        <w:numPr>
          <w:ilvl w:val="0"/>
          <w:numId w:val="1"/>
        </w:numPr>
        <w:spacing w:line="360" w:lineRule="auto"/>
        <w:ind w:left="0" w:leftChars="0"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教学设计</w:t>
      </w:r>
    </w:p>
    <w:p>
      <w:pPr>
        <w:widowControl w:val="0"/>
        <w:numPr>
          <w:ilvl w:val="0"/>
          <w:numId w:val="2"/>
        </w:numPr>
        <w:spacing w:line="360" w:lineRule="auto"/>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教学设计的矛盾点：</w:t>
      </w:r>
    </w:p>
    <w:p>
      <w:pPr>
        <w:widowControl w:val="0"/>
        <w:numPr>
          <w:numId w:val="0"/>
        </w:numPr>
        <w:spacing w:line="360" w:lineRule="auto"/>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在本课中，还有一个重要的知识要点——了解作者的写作顺序。所以在课堂教学设计中插入了此知识点的设计。但是在初稿中，也明显发现了教学安排的矛盾。看图识字——找到图中依据——排列季节顺序。这样的设计安排中识字教学脱离了文本，无法在阅读经历中识字，也有割裂文本的风险。所以在各位老师的建议下，将教学块面的教学目的设计更加清晰化。第一块面的指向就是正确朗读课文，之后的块面设计则强调理解文本，在语境中运用各种方法识字，这样的操作便区别了教学块面设计意图。</w:t>
      </w:r>
    </w:p>
    <w:p>
      <w:pPr>
        <w:widowControl w:val="0"/>
        <w:numPr>
          <w:ilvl w:val="0"/>
          <w:numId w:val="2"/>
        </w:numPr>
        <w:spacing w:line="360" w:lineRule="auto"/>
        <w:ind w:left="0" w:leftChars="0"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识字教学的设计过于生硬，教学设计的改进</w:t>
      </w:r>
    </w:p>
    <w:p>
      <w:pPr>
        <w:widowControl w:val="0"/>
        <w:numPr>
          <w:numId w:val="0"/>
        </w:numPr>
        <w:spacing w:line="360" w:lineRule="auto"/>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结合班级和学段学情，学生对于自主识字的意识还是非常强的。原本的生硬识字教学设计对于课堂思维品质的提升没有任何优势可言。所以，在刘老师的建议下，以图片对应内容为线索展开教学。观察图片匹配文本也是学生识字的好方法。故，在教学设计中，根据图片圈出相关景物的环节设计能将此识字方法有机地与文本融合，在文本和图片感受美景，识记汉字，也使“季节”性标志更为突出，强调本节对环境的描写，并在充分的阅读经历中体会美景。凸显分段教学的侧重点。</w:t>
      </w:r>
    </w:p>
    <w:p>
      <w:pPr>
        <w:widowControl w:val="0"/>
        <w:numPr>
          <w:numId w:val="0"/>
        </w:numPr>
        <w:spacing w:line="360" w:lineRule="auto"/>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而在“夏季”段中，原先的教学设计也没有对“农事”进行强调理解，仅是对农事活动的分项罗列。在老师们的建议下，有了以下的改进：根据夏季劳作，圈画农事活动，理解农事活动，体会劳作辛苦。并在识字教学中穿插一些趣味性的识字活动，连线、图形识字等等。</w:t>
      </w:r>
    </w:p>
    <w:p>
      <w:pPr>
        <w:widowControl w:val="0"/>
        <w:numPr>
          <w:ilvl w:val="0"/>
          <w:numId w:val="0"/>
        </w:numPr>
        <w:spacing w:line="360" w:lineRule="auto"/>
        <w:ind w:firstLine="480" w:firstLineChars="20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在10月初，进行第二课时的教学中，“秋季”、“冬季”的教学中，综合老师们的教学建议以及对文本、语文要素的融合，将之前的设计推翻，结合积累词语的要求重新设计的第二课时的教学。学生们对于农家劳作的工序以及劳动人民的精神也有了更深层次的理解，对于识字步骤也相当熟悉。</w:t>
      </w:r>
    </w:p>
    <w:p>
      <w:pPr>
        <w:widowControl w:val="0"/>
        <w:numPr>
          <w:ilvl w:val="0"/>
          <w:numId w:val="2"/>
        </w:numPr>
        <w:spacing w:line="360" w:lineRule="auto"/>
        <w:ind w:left="0" w:leftChars="0"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其他教学问题</w:t>
      </w:r>
    </w:p>
    <w:p>
      <w:pPr>
        <w:widowControl w:val="0"/>
        <w:numPr>
          <w:ilvl w:val="0"/>
          <w:numId w:val="3"/>
        </w:numPr>
        <w:spacing w:line="360" w:lineRule="auto"/>
        <w:ind w:left="0" w:leftChars="0" w:firstLine="480" w:firstLineChars="20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课堂的调控还不能做到随机应变。语言是可以体现教师的评价以及指导功能，所以在课堂语言上还需要更为准确和精炼，不可有错误指导。</w:t>
      </w:r>
    </w:p>
    <w:p>
      <w:pPr>
        <w:widowControl w:val="0"/>
        <w:numPr>
          <w:ilvl w:val="0"/>
          <w:numId w:val="3"/>
        </w:numPr>
        <w:spacing w:line="360" w:lineRule="auto"/>
        <w:ind w:left="0" w:leftChars="0" w:firstLine="480" w:firstLineChars="20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教学的整体块面意识要更加强烈。对于教案的记忆不能停留在细节的处理，应该将块面的设计更为清晰，指导指向更为明确。</w:t>
      </w:r>
    </w:p>
    <w:p>
      <w:pPr>
        <w:widowControl w:val="0"/>
        <w:numPr>
          <w:ilvl w:val="0"/>
          <w:numId w:val="3"/>
        </w:numPr>
        <w:spacing w:line="360" w:lineRule="auto"/>
        <w:ind w:left="0" w:leftChars="0" w:firstLine="480" w:firstLineChars="20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教学设计的思维要打破沉闷和陈规。一些趣味性的教学设计往往都是伴有突破沉闷课堂的特质的。结合低龄段儿童的特点，要跳出一些固有的设计局限。例如“识字教学就应该按部就班”等等。各种形式的融合不仅能使课堂呈现多样性，也能有多项反馈的生成。教与学在课堂中相互促进。</w:t>
      </w:r>
    </w:p>
    <w:p>
      <w:pPr>
        <w:widowControl w:val="0"/>
        <w:numPr>
          <w:ilvl w:val="0"/>
          <w:numId w:val="3"/>
        </w:numPr>
        <w:spacing w:line="360" w:lineRule="auto"/>
        <w:ind w:left="0" w:leftChars="0" w:firstLine="480" w:firstLineChars="20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思考。教学的成长，离不开课后反思。教学的设计是一个非常需要逻辑的思维过程。不断思考怎样是合理的逻辑，怎样才是符合学龄特点是让教学水平有质的提升的关键。</w:t>
      </w:r>
    </w:p>
    <w:p>
      <w:pPr>
        <w:widowControl w:val="0"/>
        <w:numPr>
          <w:numId w:val="0"/>
        </w:numPr>
        <w:spacing w:line="360" w:lineRule="auto"/>
        <w:ind w:leftChars="200"/>
        <w:jc w:val="righ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2021、10</w:t>
      </w:r>
    </w:p>
    <w:p>
      <w:pPr>
        <w:numPr>
          <w:ilvl w:val="0"/>
          <w:numId w:val="0"/>
        </w:numPr>
        <w:spacing w:line="360" w:lineRule="auto"/>
        <w:ind w:firstLine="480" w:firstLineChars="200"/>
        <w:rPr>
          <w:rFonts w:hint="eastAsia" w:ascii="宋体" w:hAnsi="宋体" w:eastAsia="宋体" w:cs="宋体"/>
          <w:color w:val="auto"/>
          <w:sz w:val="24"/>
          <w:szCs w:val="24"/>
          <w:lang w:val="en-US" w:eastAsia="zh-CN"/>
        </w:rPr>
      </w:pPr>
    </w:p>
    <w:p>
      <w:pPr>
        <w:wordWrap/>
        <w:spacing w:line="360" w:lineRule="auto"/>
        <w:jc w:val="left"/>
        <w:rPr>
          <w:rFonts w:hint="default"/>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7BFF6F"/>
    <w:multiLevelType w:val="singleLevel"/>
    <w:tmpl w:val="CF7BFF6F"/>
    <w:lvl w:ilvl="0" w:tentative="0">
      <w:start w:val="2"/>
      <w:numFmt w:val="chineseCounting"/>
      <w:suff w:val="nothing"/>
      <w:lvlText w:val="%1、"/>
      <w:lvlJc w:val="left"/>
      <w:rPr>
        <w:rFonts w:hint="eastAsia"/>
      </w:rPr>
    </w:lvl>
  </w:abstractNum>
  <w:abstractNum w:abstractNumId="1">
    <w:nsid w:val="3FFC8367"/>
    <w:multiLevelType w:val="singleLevel"/>
    <w:tmpl w:val="3FFC8367"/>
    <w:lvl w:ilvl="0" w:tentative="0">
      <w:start w:val="1"/>
      <w:numFmt w:val="decimal"/>
      <w:suff w:val="nothing"/>
      <w:lvlText w:val="%1、"/>
      <w:lvlJc w:val="left"/>
    </w:lvl>
  </w:abstractNum>
  <w:abstractNum w:abstractNumId="2">
    <w:nsid w:val="75BB3991"/>
    <w:multiLevelType w:val="singleLevel"/>
    <w:tmpl w:val="75BB3991"/>
    <w:lvl w:ilvl="0" w:tentative="0">
      <w:start w:val="1"/>
      <w:numFmt w:val="decimalEnclosedCircleChinese"/>
      <w:suff w:val="nothing"/>
      <w:lvlText w:val="%1　"/>
      <w:lvlJc w:val="left"/>
      <w:pPr>
        <w:ind w:left="0" w:firstLine="40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312D50"/>
    <w:rsid w:val="26312D50"/>
    <w:rsid w:val="63D30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2021-10-06T06:56:00Z</dcterms:created>
  <dc:creator>Administrator</dc:creator>
  <cp:lastModifiedBy>Administrator</cp:lastModifiedBy>
  <dcterms:modified xsi:type="dcterms:W3CDTF">2021-10-06T07:52:48Z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172D121360AB4BB181FF7789F823FD1F</vt:lpwstr>
  </property>
</Properties>
</file>