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  <w:r>
        <w:rPr>
          <w:rFonts w:ascii="Calibri" w:hAnsi="Calibri" w:eastAsia="宋体" w:cs="Times New Roman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-501015</wp:posOffset>
                </wp:positionH>
                <wp:positionV relativeFrom="paragraph">
                  <wp:posOffset>-527685</wp:posOffset>
                </wp:positionV>
                <wp:extent cx="1333500" cy="845820"/>
                <wp:effectExtent l="13335" t="5715" r="5715" b="571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84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line="560" w:lineRule="exact"/>
                              <w:jc w:val="center"/>
                              <w:textAlignment w:val="baseline"/>
                              <w:rPr>
                                <w:rFonts w:ascii="仿宋_GB2312" w:hAnsi="仿宋_GB2312" w:eastAsia="仿宋_GB2312" w:cs="仿宋_GB2312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8"/>
                                <w:szCs w:val="28"/>
                              </w:rPr>
                              <w:t>内部资料</w:t>
                            </w:r>
                          </w:p>
                          <w:p>
                            <w:pPr>
                              <w:spacing w:line="560" w:lineRule="exact"/>
                              <w:jc w:val="center"/>
                              <w:textAlignment w:val="baseline"/>
                              <w:rPr>
                                <w:rFonts w:ascii="仿宋_GB2312" w:hAnsi="仿宋_GB2312" w:eastAsia="仿宋_GB2312" w:cs="仿宋_GB2312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8"/>
                                <w:szCs w:val="28"/>
                              </w:rPr>
                              <w:t>注意保管</w:t>
                            </w:r>
                          </w:p>
                          <w:p>
                            <w:pPr>
                              <w:spacing w:line="560" w:lineRule="exact"/>
                              <w:jc w:val="center"/>
                              <w:textAlignment w:val="baseline"/>
                              <w:rPr>
                                <w:rFonts w:ascii="仿宋_GB2312" w:hAnsi="仿宋_GB2312" w:eastAsia="仿宋_GB2312" w:cs="仿宋_GB2312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45pt;margin-top:-41.55pt;height:66.6pt;width:105pt;z-index:251659264;mso-width-relative:page;mso-height-relative:page;" fillcolor="#FFFFFF" filled="t" stroked="t" coordsize="21600,21600" o:gfxdata="UEsDBAoAAAAAAIdO4kAAAAAAAAAAAAAAAAAEAAAAZHJzL1BLAwQUAAAACACHTuJA4UsTCdYAAAAK&#10;AQAADwAAAGRycy9kb3ducmV2LnhtbE2Py07DMBBF90j8gzWV2LW2G1FCiFMJJCTEjjYbdm48TaL6&#10;EdluU/6e6Qp2dzRHd87U26uz7IIxjcErkCsBDH0XzOh7Be3+fVkCS1l7o23wqOAHE2yb+7taVybM&#10;/gsvu9wzKvGp0gqGnKeK89QN6HRahQk97Y4hOp1pjD03Uc9U7ixfC7HhTo+eLgx6wrcBu9Pu7BR8&#10;bF7zN7bm0xTrIswt7+LRJqUeFlK8AMt4zX8w3PRJHRpyOoSzN4lZBcun8plQCmUhgd2IQlI4KHgU&#10;EnhT8/8vNL9QSwMEFAAAAAgAh07iQEj5C8g8AgAAegQAAA4AAABkcnMvZTJvRG9jLnhtbK1UzY7T&#10;MBC+I/EOlu80/V1KtelqaVWEtPxICw/gOk5j4XjM2G1SHgDegBMX7jxXn4Ox012ihcMeyCGyM+Nv&#10;vu+bcS6v2tqwg0KvweZ8NBhypqyEQttdzj9+2Dybc+aDsIUwYFXOj8rzq+XTJ5eNW6gxVGAKhYxA&#10;rF80LudVCG6RZV5WqhZ+AE5ZCpaAtQi0xV1WoGgIvTbZeDi8yBrAwiFI5T19XXdBfkbExwBCWWqp&#10;1iD3tbKhQ0VlRCBJvtLO82ViW5ZKhndl6VVgJuekNKQ3FaH1Nr6z5aVY7FC4SsszBfEYCg801UJb&#10;KnoPtRZBsD3qv6BqLRE8lGEgoc46IckRUjEaPvDmthJOJS1ktXf3pvv/ByvfHt4j0wVNAmdW1NTw&#10;0/dvpx+/Tj+/slG0p3F+QVm3jvJC+xLamBqlencD8pNnFlaVsDt1jQhNpURB9NLJrHe0w/ERZNu8&#10;gYLqiH2ABNSWWEdAcoMROrXmeN8a1QYmY8nJZDIbUkhSbD6dzcepd5lY3J126MMrBTWLi5wjtT6h&#10;i8OND6SDUu9SEnswuthoY9IGd9uVQXYQNCab9ETpdMT304xlTc4viEhnQD/m+xDD9PwLAmFviw7a&#10;WKoQLYqudP6EdtueLd9CcSSzELqRpQtLiwrwC2cNjWvO/ee9QMWZeW3J8Bej6TTOd9pMZ8/JHob9&#10;yLYfEVYSVM4DZ91yFbo7sXeodxVV6lps4ZqaVOrkX6TasTrzppFMHp2vT5z5/j5l/fllLH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4UsTCdYAAAAKAQAADwAAAAAAAAABACAAAAAiAAAAZHJzL2Rv&#10;d25yZXYueG1sUEsBAhQAFAAAAAgAh07iQEj5C8g8AgAAegQAAA4AAAAAAAAAAQAgAAAAJQEAAGRy&#10;cy9lMm9Eb2MueG1sUEsFBgAAAAAGAAYAWQEAANM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560" w:lineRule="exact"/>
                        <w:jc w:val="center"/>
                        <w:textAlignment w:val="baseline"/>
                        <w:rPr>
                          <w:rFonts w:ascii="仿宋_GB2312" w:hAnsi="仿宋_GB2312" w:eastAsia="仿宋_GB2312" w:cs="仿宋_GB2312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sz w:val="28"/>
                          <w:szCs w:val="28"/>
                        </w:rPr>
                        <w:t>内部资料</w:t>
                      </w:r>
                    </w:p>
                    <w:p>
                      <w:pPr>
                        <w:spacing w:line="560" w:lineRule="exact"/>
                        <w:jc w:val="center"/>
                        <w:textAlignment w:val="baseline"/>
                        <w:rPr>
                          <w:rFonts w:ascii="仿宋_GB2312" w:hAnsi="仿宋_GB2312" w:eastAsia="仿宋_GB2312" w:cs="仿宋_GB2312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sz w:val="28"/>
                          <w:szCs w:val="28"/>
                        </w:rPr>
                        <w:t>注意保管</w:t>
                      </w:r>
                    </w:p>
                    <w:p>
                      <w:pPr>
                        <w:spacing w:line="560" w:lineRule="exact"/>
                        <w:jc w:val="center"/>
                        <w:textAlignment w:val="baseline"/>
                        <w:rPr>
                          <w:rFonts w:ascii="仿宋_GB2312" w:hAnsi="仿宋_GB2312" w:eastAsia="仿宋_GB2312" w:cs="仿宋_GB2312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党史学习教育工作提示十一</w:t>
      </w:r>
    </w:p>
    <w:p>
      <w:pPr>
        <w:spacing w:line="560" w:lineRule="exact"/>
        <w:ind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560" w:lineRule="exac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各基层党组织：</w:t>
      </w:r>
    </w:p>
    <w:p>
      <w:pPr>
        <w:snapToGrid w:val="0"/>
        <w:spacing w:line="560" w:lineRule="exact"/>
        <w:ind w:firstLine="600"/>
        <w:rPr>
          <w:rFonts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现提供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9月29日</w:t>
      </w:r>
      <w:r>
        <w:rPr>
          <w:rFonts w:hint="eastAsia" w:ascii="仿宋_GB2312" w:eastAsia="仿宋_GB2312"/>
          <w:sz w:val="32"/>
          <w:szCs w:val="32"/>
          <w:lang w:eastAsia="zh-CN"/>
        </w:rPr>
        <w:t>徐汇区教育系统第三季度基层书记例会上的“我为群众办实事”案例交流和党建督导、专项巡察、审计工作情况报告等发言内容，供大家学习、借鉴。</w:t>
      </w:r>
      <w:bookmarkStart w:id="0" w:name="_GoBack"/>
      <w:bookmarkEnd w:id="0"/>
    </w:p>
    <w:p>
      <w:pPr>
        <w:snapToGrid w:val="0"/>
        <w:spacing w:line="560" w:lineRule="exact"/>
        <w:ind w:firstLine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：《学史力行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有序推进校内课后服务工作》</w:t>
      </w:r>
    </w:p>
    <w:p>
      <w:pPr>
        <w:snapToGrid w:val="0"/>
        <w:spacing w:line="560" w:lineRule="exact"/>
        <w:ind w:firstLine="6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：《</w:t>
      </w:r>
      <w:r>
        <w:rPr>
          <w:rFonts w:hint="eastAsia" w:ascii="仿宋_GB2312" w:hAnsi="仿宋_GB2312" w:eastAsia="仿宋_GB2312" w:cs="仿宋_GB2312"/>
          <w:sz w:val="32"/>
          <w:szCs w:val="32"/>
        </w:rPr>
        <w:t>凝心聚力多措并举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答好课后服务民生问卷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</w:p>
    <w:p>
      <w:pPr>
        <w:snapToGrid w:val="0"/>
        <w:spacing w:line="560" w:lineRule="exact"/>
        <w:ind w:firstLine="6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：《</w:t>
      </w:r>
      <w:r>
        <w:rPr>
          <w:rFonts w:hint="eastAsia" w:ascii="仿宋_GB2312" w:hAnsi="仿宋_GB2312" w:eastAsia="仿宋_GB2312" w:cs="仿宋_GB2312"/>
          <w:sz w:val="32"/>
          <w:szCs w:val="32"/>
        </w:rPr>
        <w:t>落实课后服务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彰显教育温情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</w:p>
    <w:p>
      <w:pPr>
        <w:snapToGrid w:val="0"/>
        <w:spacing w:line="560" w:lineRule="exact"/>
        <w:ind w:firstLine="6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2021年上半年党建督导、专项巡察、审计工作情况报告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</w:p>
    <w:p>
      <w:pPr>
        <w:snapToGrid w:val="0"/>
        <w:spacing w:line="560" w:lineRule="exact"/>
        <w:ind w:firstLine="6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line="560" w:lineRule="exact"/>
        <w:ind w:firstLine="6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560" w:lineRule="exact"/>
        <w:ind w:right="84" w:firstLine="1600" w:firstLineChars="5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徐汇区教育系统党史学习教育领导小组办公室</w:t>
      </w:r>
    </w:p>
    <w:p>
      <w:pPr>
        <w:spacing w:line="560" w:lineRule="exact"/>
        <w:ind w:right="640" w:firstLine="3827" w:firstLineChars="1196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 </w:t>
      </w: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2560482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B3C"/>
    <w:rsid w:val="00044861"/>
    <w:rsid w:val="000601EA"/>
    <w:rsid w:val="001001A3"/>
    <w:rsid w:val="001555D9"/>
    <w:rsid w:val="0019152A"/>
    <w:rsid w:val="00225EA5"/>
    <w:rsid w:val="00244D3F"/>
    <w:rsid w:val="002641A2"/>
    <w:rsid w:val="002B53F0"/>
    <w:rsid w:val="00371B3C"/>
    <w:rsid w:val="003C21DA"/>
    <w:rsid w:val="003D7DFA"/>
    <w:rsid w:val="00427F5E"/>
    <w:rsid w:val="004968C9"/>
    <w:rsid w:val="0056205E"/>
    <w:rsid w:val="005853DB"/>
    <w:rsid w:val="0066061D"/>
    <w:rsid w:val="006A6A0B"/>
    <w:rsid w:val="006E746C"/>
    <w:rsid w:val="00810602"/>
    <w:rsid w:val="00812155"/>
    <w:rsid w:val="00825C88"/>
    <w:rsid w:val="00941927"/>
    <w:rsid w:val="009D3FAC"/>
    <w:rsid w:val="00A1564C"/>
    <w:rsid w:val="00AE6C0E"/>
    <w:rsid w:val="00AF163E"/>
    <w:rsid w:val="00B022BD"/>
    <w:rsid w:val="00B33018"/>
    <w:rsid w:val="00B33B86"/>
    <w:rsid w:val="00B700EF"/>
    <w:rsid w:val="00BA7EB4"/>
    <w:rsid w:val="00C93301"/>
    <w:rsid w:val="00CA1C30"/>
    <w:rsid w:val="00E221D3"/>
    <w:rsid w:val="00E62B20"/>
    <w:rsid w:val="00ED1CA4"/>
    <w:rsid w:val="00EE1CCF"/>
    <w:rsid w:val="00F13ECE"/>
    <w:rsid w:val="00F632CA"/>
    <w:rsid w:val="00FA0102"/>
    <w:rsid w:val="00FE1DA2"/>
    <w:rsid w:val="037712A7"/>
    <w:rsid w:val="231F1150"/>
    <w:rsid w:val="2A4930D3"/>
    <w:rsid w:val="325C146E"/>
    <w:rsid w:val="4D5E7571"/>
    <w:rsid w:val="4E3138B2"/>
    <w:rsid w:val="54B831EB"/>
    <w:rsid w:val="60562F7D"/>
    <w:rsid w:val="6BAD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360</Words>
  <Characters>2057</Characters>
  <Lines>17</Lines>
  <Paragraphs>4</Paragraphs>
  <TotalTime>2</TotalTime>
  <ScaleCrop>false</ScaleCrop>
  <LinksUpToDate>false</LinksUpToDate>
  <CharactersWithSpaces>2413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2021-09-30T01:04:00Z</dcterms:created>
  <dc:creator>Windows 用户</dc:creator>
  <cp:lastModifiedBy>中国北京</cp:lastModifiedBy>
  <dcterms:modified xsi:type="dcterms:W3CDTF">2021-09-30T08:38:13Z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155679B6F0AD4A3FA80660FC3E31577F</vt:lpwstr>
  </property>
</Properties>
</file>